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9FEE9" w14:textId="77777777" w:rsidR="00964460" w:rsidRPr="00A13492" w:rsidRDefault="00964460" w:rsidP="00964460">
      <w:pPr>
        <w:jc w:val="both"/>
        <w:rPr>
          <w:rFonts w:ascii="Arial" w:hAnsi="Arial" w:cs="Arial"/>
        </w:rPr>
      </w:pPr>
      <w:r w:rsidRPr="00A13492">
        <w:rPr>
          <w:rFonts w:ascii="Arial" w:hAnsi="Arial" w:cs="Arial"/>
          <w:b/>
          <w:highlight w:val="lightGray"/>
        </w:rPr>
        <w:t xml:space="preserve">Bearbeitungshinweis: </w:t>
      </w:r>
      <w:r w:rsidRPr="00A13492">
        <w:rPr>
          <w:rFonts w:ascii="Arial" w:hAnsi="Arial" w:cs="Arial"/>
          <w:highlight w:val="lightGray"/>
        </w:rPr>
        <w:t>Textpassagen zur optionalen bzw. individuellen Ausgestaltung sind farblich (</w:t>
      </w:r>
      <w:r w:rsidRPr="00A13492">
        <w:rPr>
          <w:rFonts w:ascii="Arial" w:eastAsia="Times New Roman" w:hAnsi="Arial" w:cs="Arial"/>
          <w:color w:val="006600"/>
          <w:lang w:eastAsia="de-DE"/>
        </w:rPr>
        <w:t>grün</w:t>
      </w:r>
      <w:r w:rsidRPr="00A13492">
        <w:rPr>
          <w:rFonts w:ascii="Arial" w:hAnsi="Arial" w:cs="Arial"/>
          <w:highlight w:val="lightGray"/>
        </w:rPr>
        <w:t>) gekennzeichnet.</w:t>
      </w:r>
    </w:p>
    <w:p w14:paraId="7A452933" w14:textId="77777777" w:rsidR="00964460" w:rsidRPr="00A13492" w:rsidRDefault="00964460" w:rsidP="00964460">
      <w:pPr>
        <w:jc w:val="both"/>
        <w:rPr>
          <w:rFonts w:ascii="Arial" w:hAnsi="Arial" w:cs="Arial"/>
          <w:b/>
        </w:rPr>
      </w:pPr>
      <w:r w:rsidRPr="00A13492">
        <w:rPr>
          <w:rFonts w:ascii="Arial" w:hAnsi="Arial" w:cs="Arial"/>
          <w:b/>
        </w:rPr>
        <w:t>Öffentlich-rechtlicher Vertrag zur Transformation im Sinne der Empfehlung der Vertragskommission nach § 35 des Rahmenvertrags nach § 131 SGB IX zur Erbringung von Leistungen der Eingliederungshilfe in Schleswig-Holstein vom 30.11.2021</w:t>
      </w:r>
    </w:p>
    <w:p w14:paraId="4A4A93B2" w14:textId="77777777" w:rsidR="00964460" w:rsidRPr="00A13492" w:rsidRDefault="00964460" w:rsidP="00964460">
      <w:pPr>
        <w:jc w:val="center"/>
        <w:rPr>
          <w:rFonts w:ascii="Arial" w:hAnsi="Arial" w:cs="Arial"/>
          <w:b/>
        </w:rPr>
      </w:pPr>
      <w:bookmarkStart w:id="0" w:name="_GoBack"/>
      <w:bookmarkEnd w:id="0"/>
    </w:p>
    <w:p w14:paraId="2A10EB68" w14:textId="77777777" w:rsidR="00964460" w:rsidRPr="00A13492" w:rsidRDefault="00964460" w:rsidP="00964460">
      <w:pPr>
        <w:spacing w:after="120" w:line="240" w:lineRule="auto"/>
        <w:jc w:val="center"/>
        <w:rPr>
          <w:rFonts w:ascii="Arial" w:hAnsi="Arial" w:cs="Arial"/>
          <w:b/>
        </w:rPr>
      </w:pPr>
      <w:r w:rsidRPr="00A13492">
        <w:rPr>
          <w:rFonts w:ascii="Arial" w:hAnsi="Arial" w:cs="Arial"/>
          <w:b/>
        </w:rPr>
        <w:t>Zwischen dem</w:t>
      </w:r>
    </w:p>
    <w:p w14:paraId="6623C327" w14:textId="77777777" w:rsidR="00964460" w:rsidRPr="00A13492" w:rsidRDefault="00964460" w:rsidP="00964460">
      <w:pPr>
        <w:spacing w:after="120" w:line="240" w:lineRule="auto"/>
        <w:jc w:val="center"/>
        <w:rPr>
          <w:rFonts w:ascii="Arial" w:hAnsi="Arial" w:cs="Arial"/>
          <w:b/>
        </w:rPr>
      </w:pPr>
      <w:r w:rsidRPr="00A13492">
        <w:rPr>
          <w:rFonts w:ascii="Arial" w:hAnsi="Arial" w:cs="Arial"/>
          <w:b/>
        </w:rPr>
        <w:t>Kreis X</w:t>
      </w:r>
    </w:p>
    <w:p w14:paraId="0502AF39" w14:textId="77777777" w:rsidR="00964460" w:rsidRPr="00A13492" w:rsidRDefault="00964460" w:rsidP="00964460">
      <w:pPr>
        <w:spacing w:after="120" w:line="240" w:lineRule="auto"/>
        <w:jc w:val="center"/>
        <w:rPr>
          <w:rFonts w:ascii="Arial" w:hAnsi="Arial" w:cs="Arial"/>
          <w:b/>
        </w:rPr>
      </w:pPr>
      <w:r w:rsidRPr="00A13492">
        <w:rPr>
          <w:rFonts w:ascii="Arial" w:hAnsi="Arial" w:cs="Arial"/>
          <w:b/>
        </w:rPr>
        <w:t>(Leistungsträger)</w:t>
      </w:r>
    </w:p>
    <w:p w14:paraId="5308E171" w14:textId="77777777" w:rsidR="00964460" w:rsidRPr="00A13492" w:rsidRDefault="00964460" w:rsidP="00964460">
      <w:pPr>
        <w:spacing w:after="120" w:line="240" w:lineRule="auto"/>
        <w:jc w:val="center"/>
        <w:rPr>
          <w:rFonts w:ascii="Arial" w:hAnsi="Arial" w:cs="Arial"/>
          <w:b/>
        </w:rPr>
      </w:pPr>
      <w:r w:rsidRPr="00A13492">
        <w:rPr>
          <w:rFonts w:ascii="Arial" w:hAnsi="Arial" w:cs="Arial"/>
          <w:b/>
        </w:rPr>
        <w:t>vertreten durch die Koordinierungsstelle soziale Hilfen</w:t>
      </w:r>
    </w:p>
    <w:p w14:paraId="16BD8DAF" w14:textId="77777777" w:rsidR="00964460" w:rsidRPr="00A13492" w:rsidRDefault="00964460" w:rsidP="00964460">
      <w:pPr>
        <w:spacing w:after="120" w:line="240" w:lineRule="auto"/>
        <w:jc w:val="center"/>
        <w:rPr>
          <w:rFonts w:ascii="Arial" w:hAnsi="Arial" w:cs="Arial"/>
          <w:b/>
        </w:rPr>
      </w:pPr>
      <w:r w:rsidRPr="00A13492">
        <w:rPr>
          <w:rFonts w:ascii="Arial" w:hAnsi="Arial" w:cs="Arial"/>
          <w:b/>
        </w:rPr>
        <w:t>der schleswig-holsteinischen Kreise</w:t>
      </w:r>
    </w:p>
    <w:p w14:paraId="00F1400E" w14:textId="77777777" w:rsidR="00964460" w:rsidRPr="00A13492" w:rsidRDefault="00964460" w:rsidP="00964460">
      <w:pPr>
        <w:spacing w:after="120" w:line="240" w:lineRule="auto"/>
        <w:jc w:val="center"/>
        <w:rPr>
          <w:rFonts w:ascii="Arial" w:hAnsi="Arial" w:cs="Arial"/>
          <w:b/>
        </w:rPr>
      </w:pPr>
      <w:r w:rsidRPr="00A13492">
        <w:rPr>
          <w:rFonts w:ascii="Arial" w:hAnsi="Arial" w:cs="Arial"/>
          <w:b/>
        </w:rPr>
        <w:t>Anstalt des öffentlichen Rechts</w:t>
      </w:r>
    </w:p>
    <w:p w14:paraId="42330585" w14:textId="77777777" w:rsidR="00964460" w:rsidRPr="00A13492" w:rsidRDefault="00964460" w:rsidP="00964460">
      <w:pPr>
        <w:spacing w:after="120" w:line="240" w:lineRule="auto"/>
        <w:jc w:val="center"/>
        <w:rPr>
          <w:rFonts w:ascii="Arial" w:hAnsi="Arial" w:cs="Arial"/>
          <w:b/>
        </w:rPr>
      </w:pPr>
      <w:r w:rsidRPr="00A13492">
        <w:rPr>
          <w:rFonts w:ascii="Arial" w:hAnsi="Arial" w:cs="Arial"/>
          <w:b/>
        </w:rPr>
        <w:t>(KOSOZ AöR)</w:t>
      </w:r>
    </w:p>
    <w:p w14:paraId="3A678E25" w14:textId="77777777" w:rsidR="00964460" w:rsidRPr="00A13492" w:rsidRDefault="00964460" w:rsidP="00964460">
      <w:pPr>
        <w:spacing w:after="120" w:line="240" w:lineRule="auto"/>
        <w:jc w:val="center"/>
        <w:rPr>
          <w:rFonts w:ascii="Arial" w:hAnsi="Arial" w:cs="Arial"/>
          <w:b/>
        </w:rPr>
      </w:pPr>
      <w:r w:rsidRPr="00A13492">
        <w:rPr>
          <w:rFonts w:ascii="Arial" w:hAnsi="Arial" w:cs="Arial"/>
          <w:b/>
        </w:rPr>
        <w:t>Hopfenstraße 2d, 24114 Kiel</w:t>
      </w:r>
    </w:p>
    <w:p w14:paraId="31C4E3AE" w14:textId="77777777" w:rsidR="00964460" w:rsidRPr="00A13492" w:rsidRDefault="00964460" w:rsidP="00964460">
      <w:pPr>
        <w:spacing w:after="120" w:line="240" w:lineRule="auto"/>
        <w:jc w:val="center"/>
        <w:rPr>
          <w:rFonts w:ascii="Arial" w:hAnsi="Arial" w:cs="Arial"/>
          <w:b/>
        </w:rPr>
      </w:pPr>
    </w:p>
    <w:p w14:paraId="695F5390" w14:textId="77777777" w:rsidR="00964460" w:rsidRPr="00A13492" w:rsidRDefault="00964460" w:rsidP="00964460">
      <w:pPr>
        <w:spacing w:after="120" w:line="240" w:lineRule="auto"/>
        <w:jc w:val="center"/>
        <w:rPr>
          <w:rFonts w:ascii="Arial" w:hAnsi="Arial" w:cs="Arial"/>
          <w:b/>
        </w:rPr>
      </w:pPr>
      <w:r w:rsidRPr="00A13492">
        <w:rPr>
          <w:rFonts w:ascii="Arial" w:hAnsi="Arial" w:cs="Arial"/>
          <w:b/>
        </w:rPr>
        <w:t>und</w:t>
      </w:r>
    </w:p>
    <w:p w14:paraId="0915B4DA" w14:textId="77777777" w:rsidR="00964460" w:rsidRPr="00A13492" w:rsidRDefault="00964460" w:rsidP="00964460">
      <w:pPr>
        <w:spacing w:after="120" w:line="240" w:lineRule="auto"/>
        <w:jc w:val="center"/>
        <w:rPr>
          <w:rFonts w:ascii="Arial" w:hAnsi="Arial" w:cs="Arial"/>
          <w:b/>
        </w:rPr>
      </w:pPr>
      <w:r w:rsidRPr="00A13492">
        <w:rPr>
          <w:rFonts w:ascii="Arial" w:hAnsi="Arial" w:cs="Arial"/>
          <w:b/>
        </w:rPr>
        <w:t>Y</w:t>
      </w:r>
    </w:p>
    <w:p w14:paraId="20C7B423" w14:textId="77777777" w:rsidR="00964460" w:rsidRPr="00A13492" w:rsidRDefault="00964460" w:rsidP="00964460">
      <w:pPr>
        <w:spacing w:after="120" w:line="240" w:lineRule="auto"/>
        <w:jc w:val="center"/>
        <w:rPr>
          <w:rFonts w:ascii="Arial" w:hAnsi="Arial" w:cs="Arial"/>
          <w:b/>
        </w:rPr>
      </w:pPr>
    </w:p>
    <w:p w14:paraId="28566B3F" w14:textId="77777777" w:rsidR="00964460" w:rsidRPr="00A13492" w:rsidRDefault="00964460" w:rsidP="00964460">
      <w:pPr>
        <w:spacing w:after="120" w:line="240" w:lineRule="auto"/>
        <w:jc w:val="center"/>
        <w:rPr>
          <w:rFonts w:ascii="Arial" w:hAnsi="Arial" w:cs="Arial"/>
          <w:b/>
        </w:rPr>
      </w:pPr>
      <w:r w:rsidRPr="00A13492">
        <w:rPr>
          <w:rFonts w:ascii="Arial" w:hAnsi="Arial" w:cs="Arial"/>
          <w:b/>
        </w:rPr>
        <w:t>(Leistungserbringer)</w:t>
      </w:r>
    </w:p>
    <w:p w14:paraId="165D2323" w14:textId="77777777" w:rsidR="00964460" w:rsidRPr="00A13492" w:rsidRDefault="00964460" w:rsidP="00964460">
      <w:pPr>
        <w:spacing w:after="120" w:line="240" w:lineRule="auto"/>
        <w:jc w:val="center"/>
        <w:rPr>
          <w:rFonts w:ascii="Arial" w:hAnsi="Arial" w:cs="Arial"/>
          <w:b/>
        </w:rPr>
      </w:pPr>
    </w:p>
    <w:p w14:paraId="0E19A1A0" w14:textId="77777777" w:rsidR="00964460" w:rsidRPr="00A13492" w:rsidRDefault="00964460" w:rsidP="00964460">
      <w:pPr>
        <w:spacing w:after="120" w:line="240" w:lineRule="auto"/>
        <w:jc w:val="center"/>
        <w:rPr>
          <w:rFonts w:ascii="Arial" w:hAnsi="Arial" w:cs="Arial"/>
        </w:rPr>
      </w:pPr>
      <w:r w:rsidRPr="00A13492">
        <w:rPr>
          <w:rFonts w:ascii="Arial" w:hAnsi="Arial" w:cs="Arial"/>
        </w:rPr>
        <w:t xml:space="preserve">wird </w:t>
      </w:r>
    </w:p>
    <w:p w14:paraId="085A3B8A" w14:textId="77777777" w:rsidR="00964460" w:rsidRPr="00A13492" w:rsidRDefault="00964460" w:rsidP="00964460">
      <w:pPr>
        <w:spacing w:after="120" w:line="240" w:lineRule="auto"/>
        <w:jc w:val="center"/>
        <w:rPr>
          <w:rFonts w:ascii="Arial" w:hAnsi="Arial" w:cs="Arial"/>
        </w:rPr>
      </w:pPr>
      <w:r w:rsidRPr="00A13492">
        <w:rPr>
          <w:rFonts w:ascii="Arial" w:hAnsi="Arial" w:cs="Arial"/>
        </w:rPr>
        <w:t>für das Leistungsangebot X</w:t>
      </w:r>
    </w:p>
    <w:p w14:paraId="08AACA65" w14:textId="77777777" w:rsidR="00964460" w:rsidRPr="00A13492" w:rsidRDefault="00964460" w:rsidP="00964460">
      <w:pPr>
        <w:spacing w:after="120" w:line="240" w:lineRule="auto"/>
        <w:jc w:val="center"/>
        <w:rPr>
          <w:rFonts w:ascii="Arial" w:hAnsi="Arial" w:cs="Arial"/>
        </w:rPr>
      </w:pPr>
    </w:p>
    <w:p w14:paraId="1B232D15" w14:textId="77777777" w:rsidR="00964460" w:rsidRDefault="00964460" w:rsidP="00964460">
      <w:pPr>
        <w:spacing w:after="120" w:line="240" w:lineRule="auto"/>
        <w:jc w:val="center"/>
        <w:rPr>
          <w:rFonts w:ascii="Arial" w:hAnsi="Arial" w:cs="Arial"/>
        </w:rPr>
      </w:pPr>
      <w:r w:rsidRPr="00A13492">
        <w:rPr>
          <w:rFonts w:ascii="Arial" w:hAnsi="Arial" w:cs="Arial"/>
        </w:rPr>
        <w:t>folgender öffentlich-rechtlicher Vertrag geschlossen:</w:t>
      </w:r>
      <w:r>
        <w:rPr>
          <w:rFonts w:ascii="Arial" w:hAnsi="Arial" w:cs="Arial"/>
        </w:rPr>
        <w:br w:type="page"/>
      </w:r>
    </w:p>
    <w:p w14:paraId="539B373E" w14:textId="637BCC49" w:rsidR="00D53610" w:rsidRPr="00AF66E3" w:rsidRDefault="00D53610" w:rsidP="00D53610">
      <w:pPr>
        <w:jc w:val="center"/>
        <w:rPr>
          <w:rFonts w:ascii="Arial" w:hAnsi="Arial" w:cs="Arial"/>
          <w:b/>
        </w:rPr>
      </w:pPr>
      <w:r w:rsidRPr="00AF66E3">
        <w:rPr>
          <w:rFonts w:ascii="Arial" w:hAnsi="Arial" w:cs="Arial"/>
          <w:b/>
        </w:rPr>
        <w:lastRenderedPageBreak/>
        <w:t>§ 1</w:t>
      </w:r>
    </w:p>
    <w:p w14:paraId="04A322F7" w14:textId="77777777" w:rsidR="00D53610" w:rsidRPr="006F509D" w:rsidRDefault="00D53610" w:rsidP="00D53610">
      <w:pPr>
        <w:jc w:val="center"/>
        <w:rPr>
          <w:rFonts w:ascii="Arial" w:hAnsi="Arial" w:cs="Arial"/>
          <w:b/>
        </w:rPr>
      </w:pPr>
      <w:r w:rsidRPr="006F509D">
        <w:rPr>
          <w:rFonts w:ascii="Arial" w:hAnsi="Arial" w:cs="Arial"/>
          <w:b/>
        </w:rPr>
        <w:t>Allgemeines</w:t>
      </w:r>
    </w:p>
    <w:p w14:paraId="0180FE41" w14:textId="77777777" w:rsidR="00D53610" w:rsidRPr="006F509D" w:rsidRDefault="00D53610" w:rsidP="00AF66E3">
      <w:pPr>
        <w:pStyle w:val="Formatvorlage1"/>
        <w:numPr>
          <w:ilvl w:val="0"/>
          <w:numId w:val="4"/>
        </w:numPr>
        <w:tabs>
          <w:tab w:val="left" w:pos="360"/>
        </w:tabs>
        <w:spacing w:after="120"/>
        <w:ind w:left="357" w:hanging="357"/>
        <w:jc w:val="both"/>
        <w:rPr>
          <w:sz w:val="22"/>
          <w:szCs w:val="22"/>
        </w:rPr>
      </w:pPr>
      <w:r w:rsidRPr="006F509D">
        <w:rPr>
          <w:sz w:val="22"/>
          <w:szCs w:val="22"/>
        </w:rPr>
        <w:t>Dieser Transformationsvertrag ändert den bis 31.12.2021 geltenden öffentlich-rechtlichen Vertrag vom xx zur Überleitung nach § 33 LRV und die zuvor geltende Leistungsvereinbarung des alten Rechts.</w:t>
      </w:r>
    </w:p>
    <w:p w14:paraId="4CA6B0A5" w14:textId="77777777" w:rsidR="00D53610" w:rsidRPr="006F509D" w:rsidRDefault="00D53610" w:rsidP="00AF66E3">
      <w:pPr>
        <w:pStyle w:val="Formatvorlage1"/>
        <w:numPr>
          <w:ilvl w:val="0"/>
          <w:numId w:val="4"/>
        </w:numPr>
        <w:tabs>
          <w:tab w:val="left" w:pos="360"/>
        </w:tabs>
        <w:spacing w:after="120"/>
        <w:ind w:left="357" w:hanging="357"/>
        <w:jc w:val="both"/>
        <w:rPr>
          <w:sz w:val="22"/>
          <w:szCs w:val="22"/>
        </w:rPr>
      </w:pPr>
      <w:r w:rsidRPr="006F509D">
        <w:rPr>
          <w:sz w:val="22"/>
          <w:szCs w:val="22"/>
        </w:rPr>
        <w:t>Dieser Transformationsvertrag stellt keine abschließende Umsetzung der Vorgaben des SGB IX dar. Die durch den Transformationsvertrag geschlossenen Festlegungen entfalten keine präjudizierende Wirkung auf künftige Vereinbarungen nach §§ 125 ff. SGB IX. Dies gilt insbesondere auch für die unter § 2 Abs. 3 benannten Inhalte dieses Vertrages.</w:t>
      </w:r>
    </w:p>
    <w:p w14:paraId="31D38A27" w14:textId="77777777" w:rsidR="00D53610" w:rsidRPr="006F509D" w:rsidRDefault="00D53610" w:rsidP="00AF66E3">
      <w:pPr>
        <w:pStyle w:val="Formatvorlage1"/>
        <w:numPr>
          <w:ilvl w:val="0"/>
          <w:numId w:val="4"/>
        </w:numPr>
        <w:tabs>
          <w:tab w:val="left" w:pos="360"/>
        </w:tabs>
        <w:spacing w:after="120"/>
        <w:ind w:left="357" w:hanging="357"/>
        <w:jc w:val="both"/>
        <w:rPr>
          <w:sz w:val="22"/>
          <w:szCs w:val="22"/>
        </w:rPr>
      </w:pPr>
      <w:r w:rsidRPr="006F509D">
        <w:rPr>
          <w:sz w:val="22"/>
          <w:szCs w:val="22"/>
        </w:rPr>
        <w:t>Die Vertragsparteien beabsichtigen, innerhalb der Laufzeit dieses Vertrages durch zielgerichtete Verhandlungen die weitergehenden Regelungen des SGB IX und des Rahmenvertrages nach § 131 SGB IX in eine Leistungs- und Vergütungsvereinbarung umzusetzen.</w:t>
      </w:r>
    </w:p>
    <w:p w14:paraId="1B67C1CD" w14:textId="77777777" w:rsidR="00D53610" w:rsidRPr="006F509D" w:rsidRDefault="00D53610" w:rsidP="00D53610">
      <w:pPr>
        <w:rPr>
          <w:rFonts w:ascii="Arial" w:hAnsi="Arial" w:cs="Arial"/>
        </w:rPr>
      </w:pPr>
    </w:p>
    <w:p w14:paraId="7682A1D2" w14:textId="77777777" w:rsidR="00D53610" w:rsidRPr="00AF66E3" w:rsidRDefault="00D53610" w:rsidP="00D53610">
      <w:pPr>
        <w:jc w:val="center"/>
        <w:rPr>
          <w:rFonts w:ascii="Arial" w:hAnsi="Arial" w:cs="Arial"/>
          <w:b/>
        </w:rPr>
      </w:pPr>
      <w:r w:rsidRPr="00AF66E3">
        <w:rPr>
          <w:rFonts w:ascii="Arial" w:hAnsi="Arial" w:cs="Arial"/>
          <w:b/>
        </w:rPr>
        <w:t>§ 2</w:t>
      </w:r>
    </w:p>
    <w:p w14:paraId="0C86F904" w14:textId="77777777" w:rsidR="00D53610" w:rsidRPr="006F509D" w:rsidRDefault="00D53610" w:rsidP="00D53610">
      <w:pPr>
        <w:jc w:val="center"/>
        <w:rPr>
          <w:rFonts w:ascii="Arial" w:hAnsi="Arial" w:cs="Arial"/>
          <w:b/>
        </w:rPr>
      </w:pPr>
      <w:r w:rsidRPr="006F509D">
        <w:rPr>
          <w:rFonts w:ascii="Arial" w:hAnsi="Arial" w:cs="Arial"/>
          <w:b/>
        </w:rPr>
        <w:t>Inhalt des Vertrages</w:t>
      </w:r>
    </w:p>
    <w:p w14:paraId="310BCE85" w14:textId="77777777" w:rsidR="00D53610" w:rsidRPr="006F509D" w:rsidRDefault="00D53610" w:rsidP="009B4820">
      <w:pPr>
        <w:pStyle w:val="Formatvorlage1"/>
        <w:numPr>
          <w:ilvl w:val="0"/>
          <w:numId w:val="45"/>
        </w:numPr>
        <w:tabs>
          <w:tab w:val="left" w:pos="360"/>
        </w:tabs>
        <w:spacing w:after="120"/>
        <w:jc w:val="both"/>
        <w:rPr>
          <w:sz w:val="22"/>
          <w:szCs w:val="22"/>
        </w:rPr>
      </w:pPr>
      <w:r w:rsidRPr="006F509D">
        <w:rPr>
          <w:sz w:val="22"/>
          <w:szCs w:val="22"/>
        </w:rPr>
        <w:t>Die Regelungen in den</w:t>
      </w:r>
    </w:p>
    <w:p w14:paraId="2CFE8368" w14:textId="77777777" w:rsidR="00D53610" w:rsidRPr="006F509D" w:rsidRDefault="00D53610" w:rsidP="009B4820">
      <w:pPr>
        <w:pStyle w:val="Listenabsatz"/>
        <w:ind w:left="360"/>
        <w:rPr>
          <w:rFonts w:ascii="Arial" w:hAnsi="Arial" w:cs="Arial"/>
        </w:rPr>
      </w:pPr>
    </w:p>
    <w:p w14:paraId="3B040460" w14:textId="77777777" w:rsidR="00D53610" w:rsidRPr="006F509D" w:rsidRDefault="00D53610" w:rsidP="009B4820">
      <w:pPr>
        <w:pStyle w:val="Listenabsatz"/>
        <w:ind w:left="360"/>
        <w:rPr>
          <w:rFonts w:ascii="Arial" w:hAnsi="Arial" w:cs="Arial"/>
        </w:rPr>
      </w:pPr>
      <w:r w:rsidRPr="006F509D">
        <w:rPr>
          <w:rFonts w:ascii="Arial" w:hAnsi="Arial" w:cs="Arial"/>
        </w:rPr>
        <w:t>§</w:t>
      </w:r>
    </w:p>
    <w:p w14:paraId="24289751" w14:textId="77777777" w:rsidR="00D53610" w:rsidRPr="006F509D" w:rsidRDefault="00D53610" w:rsidP="009B4820">
      <w:pPr>
        <w:pStyle w:val="Listenabsatz"/>
        <w:ind w:left="360"/>
        <w:rPr>
          <w:rFonts w:ascii="Arial" w:hAnsi="Arial" w:cs="Arial"/>
        </w:rPr>
      </w:pPr>
      <w:r w:rsidRPr="006F509D">
        <w:rPr>
          <w:rFonts w:ascii="Arial" w:hAnsi="Arial" w:cs="Arial"/>
        </w:rPr>
        <w:t>§</w:t>
      </w:r>
    </w:p>
    <w:p w14:paraId="4441B9FE" w14:textId="77777777" w:rsidR="00D53610" w:rsidRPr="006F509D" w:rsidRDefault="00D53610" w:rsidP="009B4820">
      <w:pPr>
        <w:pStyle w:val="Listenabsatz"/>
        <w:ind w:left="360"/>
        <w:rPr>
          <w:rFonts w:ascii="Arial" w:hAnsi="Arial" w:cs="Arial"/>
        </w:rPr>
      </w:pPr>
    </w:p>
    <w:p w14:paraId="28892EA0" w14:textId="77777777" w:rsidR="00D53610" w:rsidRPr="006F509D" w:rsidRDefault="00D53610" w:rsidP="009B4820">
      <w:pPr>
        <w:pStyle w:val="Listenabsatz"/>
        <w:ind w:left="360"/>
        <w:rPr>
          <w:rFonts w:ascii="Arial" w:hAnsi="Arial" w:cs="Arial"/>
        </w:rPr>
      </w:pPr>
      <w:r w:rsidRPr="006F509D">
        <w:rPr>
          <w:rFonts w:ascii="Arial" w:hAnsi="Arial" w:cs="Arial"/>
        </w:rPr>
        <w:t>der Überleitungsvereinbarung werden ersetzt durch die nachfolgenden Regelungen.</w:t>
      </w:r>
    </w:p>
    <w:p w14:paraId="31CE7270" w14:textId="77777777" w:rsidR="00D53610" w:rsidRPr="006F509D" w:rsidRDefault="00D53610" w:rsidP="00D53610">
      <w:pPr>
        <w:rPr>
          <w:rFonts w:ascii="Arial" w:hAnsi="Arial" w:cs="Arial"/>
        </w:rPr>
      </w:pPr>
    </w:p>
    <w:p w14:paraId="58090302" w14:textId="77777777" w:rsidR="00D53610" w:rsidRPr="006F509D" w:rsidRDefault="00D53610" w:rsidP="009B4820">
      <w:pPr>
        <w:pStyle w:val="Formatvorlage1"/>
        <w:numPr>
          <w:ilvl w:val="0"/>
          <w:numId w:val="45"/>
        </w:numPr>
        <w:tabs>
          <w:tab w:val="left" w:pos="360"/>
        </w:tabs>
        <w:spacing w:after="120"/>
        <w:jc w:val="both"/>
        <w:rPr>
          <w:sz w:val="22"/>
          <w:szCs w:val="22"/>
        </w:rPr>
      </w:pPr>
      <w:r w:rsidRPr="006F509D">
        <w:rPr>
          <w:sz w:val="22"/>
          <w:szCs w:val="22"/>
        </w:rPr>
        <w:t>Die Vertragspartner vereinbaren in diesem Vertrag die folgenden Punkte neu:</w:t>
      </w:r>
    </w:p>
    <w:p w14:paraId="6CC55923" w14:textId="77777777" w:rsidR="00D53610" w:rsidRPr="006F509D" w:rsidRDefault="00D53610" w:rsidP="009B4820">
      <w:pPr>
        <w:pStyle w:val="Listenabsatz"/>
        <w:numPr>
          <w:ilvl w:val="0"/>
          <w:numId w:val="43"/>
        </w:numPr>
        <w:spacing w:after="160" w:line="259" w:lineRule="auto"/>
        <w:ind w:left="720"/>
        <w:jc w:val="both"/>
        <w:rPr>
          <w:rFonts w:ascii="Arial" w:hAnsi="Arial" w:cs="Arial"/>
        </w:rPr>
      </w:pPr>
      <w:r w:rsidRPr="006F509D">
        <w:rPr>
          <w:rFonts w:ascii="Arial" w:hAnsi="Arial" w:cs="Arial"/>
        </w:rPr>
        <w:t>den zu betreuenden Personenkreis nach den Regelungen des § 15 LRV,</w:t>
      </w:r>
    </w:p>
    <w:p w14:paraId="69F985C1" w14:textId="77777777" w:rsidR="00D53610" w:rsidRPr="006F509D" w:rsidRDefault="00D53610" w:rsidP="009B4820">
      <w:pPr>
        <w:pStyle w:val="Listenabsatz"/>
        <w:numPr>
          <w:ilvl w:val="0"/>
          <w:numId w:val="43"/>
        </w:numPr>
        <w:spacing w:after="160" w:line="259" w:lineRule="auto"/>
        <w:ind w:left="720"/>
        <w:jc w:val="both"/>
        <w:rPr>
          <w:rFonts w:ascii="Arial" w:hAnsi="Arial" w:cs="Arial"/>
        </w:rPr>
      </w:pPr>
      <w:r w:rsidRPr="006F509D">
        <w:rPr>
          <w:rFonts w:ascii="Arial" w:hAnsi="Arial" w:cs="Arial"/>
        </w:rPr>
        <w:t>Leistungsinhalte nach Abschnitt 2 LRV einschließlich der Differenzierung bei Leistungen nach § 78 SGB IX im Sinne dieser Regelung (§ 78 Abs. 2 SGB IX),</w:t>
      </w:r>
    </w:p>
    <w:p w14:paraId="248D28A3" w14:textId="77777777" w:rsidR="00D53610" w:rsidRPr="006F509D" w:rsidRDefault="00D53610" w:rsidP="009B4820">
      <w:pPr>
        <w:pStyle w:val="Listenabsatz"/>
        <w:numPr>
          <w:ilvl w:val="0"/>
          <w:numId w:val="43"/>
        </w:numPr>
        <w:spacing w:after="160" w:line="259" w:lineRule="auto"/>
        <w:ind w:left="720"/>
        <w:jc w:val="both"/>
        <w:rPr>
          <w:rFonts w:ascii="Arial" w:hAnsi="Arial" w:cs="Arial"/>
        </w:rPr>
      </w:pPr>
      <w:r w:rsidRPr="006F509D">
        <w:rPr>
          <w:rFonts w:ascii="Arial" w:hAnsi="Arial" w:cs="Arial"/>
        </w:rPr>
        <w:t>Regelungen zur Wirksamkeit nach § 12 LRV und dem Beschluss der Vertragskommission LRV SGB IX vom 29.03.2021</w:t>
      </w:r>
    </w:p>
    <w:p w14:paraId="565CC1CA" w14:textId="77777777" w:rsidR="00D53610" w:rsidRPr="006F509D" w:rsidRDefault="00D53610" w:rsidP="009B4820">
      <w:pPr>
        <w:pStyle w:val="Listenabsatz"/>
        <w:numPr>
          <w:ilvl w:val="0"/>
          <w:numId w:val="43"/>
        </w:numPr>
        <w:spacing w:after="160" w:line="259" w:lineRule="auto"/>
        <w:ind w:left="720"/>
        <w:jc w:val="both"/>
        <w:rPr>
          <w:rFonts w:ascii="Arial" w:eastAsia="Times New Roman" w:hAnsi="Arial" w:cs="Arial"/>
          <w:color w:val="006600"/>
          <w:lang w:eastAsia="de-DE"/>
        </w:rPr>
      </w:pPr>
      <w:r w:rsidRPr="006F509D">
        <w:rPr>
          <w:rFonts w:ascii="Arial" w:eastAsia="Times New Roman" w:hAnsi="Arial" w:cs="Arial"/>
          <w:color w:val="006600"/>
          <w:lang w:eastAsia="de-DE"/>
        </w:rPr>
        <w:t xml:space="preserve">(aufnehmen, </w:t>
      </w:r>
      <w:bookmarkStart w:id="1" w:name="_Hlk89946594"/>
      <w:r w:rsidRPr="006F509D">
        <w:rPr>
          <w:rFonts w:ascii="Arial" w:eastAsia="Times New Roman" w:hAnsi="Arial" w:cs="Arial"/>
          <w:color w:val="006600"/>
          <w:lang w:eastAsia="de-DE"/>
        </w:rPr>
        <w:t>sofern keine Stundenpauschale als Leistungspauschale oder ein Leistungsangebot nach § 134 SGB IX vereinbart wird:)</w:t>
      </w:r>
    </w:p>
    <w:bookmarkEnd w:id="1"/>
    <w:p w14:paraId="3F8354A6" w14:textId="77777777" w:rsidR="00D53610" w:rsidRPr="006F509D" w:rsidRDefault="00D53610" w:rsidP="009B4820">
      <w:pPr>
        <w:pStyle w:val="Listenabsatz"/>
        <w:jc w:val="both"/>
        <w:rPr>
          <w:rFonts w:ascii="Arial" w:hAnsi="Arial" w:cs="Arial"/>
        </w:rPr>
      </w:pPr>
      <w:r w:rsidRPr="006F509D">
        <w:rPr>
          <w:rFonts w:ascii="Arial" w:hAnsi="Arial" w:cs="Arial"/>
        </w:rPr>
        <w:t>und die Ausgestaltung eines oder mehrerer Zeitkorridors/-e nach § 21 Abs. 6 LRV</w:t>
      </w:r>
    </w:p>
    <w:p w14:paraId="2C533E38" w14:textId="77777777" w:rsidR="00D53610" w:rsidRPr="006F509D" w:rsidRDefault="00D53610" w:rsidP="009B4820">
      <w:pPr>
        <w:pStyle w:val="Listenabsatz"/>
        <w:numPr>
          <w:ilvl w:val="0"/>
          <w:numId w:val="43"/>
        </w:numPr>
        <w:spacing w:after="160" w:line="259" w:lineRule="auto"/>
        <w:ind w:left="720"/>
        <w:jc w:val="both"/>
        <w:rPr>
          <w:rFonts w:ascii="Arial" w:eastAsia="Times New Roman" w:hAnsi="Arial" w:cs="Arial"/>
          <w:color w:val="006600"/>
          <w:lang w:eastAsia="de-DE"/>
        </w:rPr>
      </w:pPr>
      <w:r w:rsidRPr="006F509D">
        <w:rPr>
          <w:rFonts w:ascii="Arial" w:eastAsia="Times New Roman" w:hAnsi="Arial" w:cs="Arial"/>
          <w:color w:val="006600"/>
          <w:lang w:eastAsia="de-DE"/>
        </w:rPr>
        <w:t>Optional, falls weitere Inhalte neu vereinbart werden, dann ggf., auch Änderung in Abs. 2</w:t>
      </w:r>
    </w:p>
    <w:p w14:paraId="1CF312D1" w14:textId="77777777" w:rsidR="00D53610" w:rsidRPr="006F509D" w:rsidRDefault="00D53610" w:rsidP="00D53610">
      <w:pPr>
        <w:rPr>
          <w:rFonts w:ascii="Arial" w:hAnsi="Arial" w:cs="Arial"/>
        </w:rPr>
      </w:pPr>
    </w:p>
    <w:p w14:paraId="3425AA87" w14:textId="77777777" w:rsidR="00D53610" w:rsidRPr="006F509D" w:rsidRDefault="00D53610" w:rsidP="00D53610">
      <w:pPr>
        <w:rPr>
          <w:rFonts w:ascii="Arial" w:hAnsi="Arial" w:cs="Arial"/>
          <w:highlight w:val="lightGray"/>
        </w:rPr>
      </w:pPr>
      <w:r w:rsidRPr="006F509D">
        <w:rPr>
          <w:rFonts w:ascii="Arial" w:hAnsi="Arial" w:cs="Arial"/>
          <w:b/>
          <w:highlight w:val="lightGray"/>
          <w:u w:val="single"/>
        </w:rPr>
        <w:t>Bearbeitungshinweise:</w:t>
      </w:r>
      <w:r w:rsidRPr="006F509D">
        <w:rPr>
          <w:rFonts w:ascii="Arial" w:hAnsi="Arial" w:cs="Arial"/>
          <w:highlight w:val="lightGray"/>
        </w:rPr>
        <w:t xml:space="preserve"> Zur individuellen Ausgestaltung der in § 2 Abs. 3 dieses Vertrages genannten Punkte sollen die Eckpunkte für die Ausgestaltung einer Transformationsvereinbarung und die Orientierungshilfen der Leistungsträger ergänzend genutzt werden.</w:t>
      </w:r>
    </w:p>
    <w:p w14:paraId="14FDD549" w14:textId="77777777" w:rsidR="00715A19" w:rsidRPr="006F509D" w:rsidRDefault="00715A19" w:rsidP="00B640A8">
      <w:pPr>
        <w:rPr>
          <w:rFonts w:ascii="Arial" w:hAnsi="Arial" w:cs="Arial"/>
        </w:rPr>
      </w:pPr>
    </w:p>
    <w:p w14:paraId="68EC116E" w14:textId="77777777" w:rsidR="004E7D49" w:rsidRPr="006F509D" w:rsidRDefault="004E7D49" w:rsidP="00B640A8">
      <w:pPr>
        <w:rPr>
          <w:rFonts w:ascii="Arial" w:hAnsi="Arial" w:cs="Arial"/>
          <w:b/>
          <w:u w:val="single"/>
        </w:rPr>
      </w:pPr>
      <w:r w:rsidRPr="006F509D">
        <w:rPr>
          <w:rFonts w:ascii="Arial" w:hAnsi="Arial" w:cs="Arial"/>
          <w:b/>
          <w:u w:val="single"/>
        </w:rPr>
        <w:t>Regelungsinhalte:</w:t>
      </w:r>
    </w:p>
    <w:p w14:paraId="4365A6D7" w14:textId="77777777" w:rsidR="004E7D49" w:rsidRPr="006F509D" w:rsidRDefault="009F19A2" w:rsidP="004E7D49">
      <w:pPr>
        <w:pStyle w:val="Listenabsatz"/>
        <w:numPr>
          <w:ilvl w:val="0"/>
          <w:numId w:val="1"/>
        </w:numPr>
        <w:rPr>
          <w:rFonts w:ascii="Arial" w:hAnsi="Arial" w:cs="Arial"/>
          <w:highlight w:val="green"/>
        </w:rPr>
      </w:pPr>
      <w:r w:rsidRPr="006F509D">
        <w:rPr>
          <w:rFonts w:ascii="Arial" w:hAnsi="Arial" w:cs="Arial"/>
          <w:highlight w:val="green"/>
        </w:rPr>
        <w:lastRenderedPageBreak/>
        <w:t>Zu</w:t>
      </w:r>
      <w:r w:rsidR="004E7D49" w:rsidRPr="006F509D">
        <w:rPr>
          <w:rFonts w:ascii="Arial" w:hAnsi="Arial" w:cs="Arial"/>
          <w:highlight w:val="green"/>
        </w:rPr>
        <w:t xml:space="preserve"> betreuende</w:t>
      </w:r>
      <w:r w:rsidR="00603AEE" w:rsidRPr="006F509D">
        <w:rPr>
          <w:rFonts w:ascii="Arial" w:hAnsi="Arial" w:cs="Arial"/>
          <w:highlight w:val="green"/>
        </w:rPr>
        <w:t>r</w:t>
      </w:r>
      <w:r w:rsidR="004E7D49" w:rsidRPr="006F509D">
        <w:rPr>
          <w:rFonts w:ascii="Arial" w:hAnsi="Arial" w:cs="Arial"/>
          <w:highlight w:val="green"/>
        </w:rPr>
        <w:t xml:space="preserve"> Personenkreis</w:t>
      </w:r>
    </w:p>
    <w:p w14:paraId="2DBE65F1" w14:textId="718C4021" w:rsidR="00802CED" w:rsidRPr="00AF66E3" w:rsidRDefault="00802CED" w:rsidP="00BD4EE0">
      <w:pPr>
        <w:jc w:val="center"/>
        <w:rPr>
          <w:rFonts w:ascii="Arial" w:hAnsi="Arial" w:cs="Arial"/>
          <w:b/>
        </w:rPr>
      </w:pPr>
      <w:r w:rsidRPr="00AF66E3">
        <w:rPr>
          <w:rFonts w:ascii="Arial" w:hAnsi="Arial" w:cs="Arial"/>
          <w:b/>
        </w:rPr>
        <w:t xml:space="preserve">§ </w:t>
      </w:r>
      <w:r w:rsidR="00134468" w:rsidRPr="00AF66E3">
        <w:rPr>
          <w:rFonts w:ascii="Arial" w:hAnsi="Arial" w:cs="Arial"/>
          <w:b/>
        </w:rPr>
        <w:t>3</w:t>
      </w:r>
    </w:p>
    <w:p w14:paraId="7C598E3D" w14:textId="77777777" w:rsidR="00802CED" w:rsidRPr="006F509D" w:rsidRDefault="00802CED" w:rsidP="00802CED">
      <w:pPr>
        <w:pStyle w:val="Formatvorlage1"/>
        <w:jc w:val="center"/>
        <w:rPr>
          <w:b/>
          <w:sz w:val="22"/>
          <w:szCs w:val="22"/>
        </w:rPr>
      </w:pPr>
      <w:r w:rsidRPr="006F509D">
        <w:rPr>
          <w:b/>
          <w:sz w:val="22"/>
          <w:szCs w:val="22"/>
        </w:rPr>
        <w:t>Personenkreis</w:t>
      </w:r>
    </w:p>
    <w:p w14:paraId="12B2A323" w14:textId="77777777" w:rsidR="00802CED" w:rsidRPr="006F509D" w:rsidRDefault="00802CED" w:rsidP="00802CED">
      <w:pPr>
        <w:pStyle w:val="Formatvorlage1"/>
        <w:tabs>
          <w:tab w:val="left" w:pos="709"/>
        </w:tabs>
        <w:jc w:val="both"/>
        <w:rPr>
          <w:sz w:val="22"/>
          <w:szCs w:val="22"/>
        </w:rPr>
      </w:pPr>
    </w:p>
    <w:p w14:paraId="6A293B9F" w14:textId="77777777" w:rsidR="00CB60BE" w:rsidRPr="006F509D" w:rsidRDefault="00FB75E5" w:rsidP="00BD4EE0">
      <w:pPr>
        <w:pStyle w:val="Formatvorlage1"/>
        <w:tabs>
          <w:tab w:val="left" w:pos="360"/>
        </w:tabs>
        <w:jc w:val="both"/>
        <w:rPr>
          <w:color w:val="808080"/>
          <w:sz w:val="22"/>
          <w:szCs w:val="22"/>
        </w:rPr>
      </w:pPr>
      <w:bookmarkStart w:id="2" w:name="_Hlk87455369"/>
      <w:r w:rsidRPr="006F509D">
        <w:rPr>
          <w:b/>
          <w:color w:val="FF0000"/>
          <w:sz w:val="22"/>
          <w:szCs w:val="22"/>
          <w:u w:val="single"/>
        </w:rPr>
        <w:t>Bearbeitungshinweis</w:t>
      </w:r>
      <w:r w:rsidR="00532BEB" w:rsidRPr="006F509D">
        <w:rPr>
          <w:b/>
          <w:color w:val="FF0000"/>
          <w:sz w:val="22"/>
          <w:szCs w:val="22"/>
          <w:u w:val="single"/>
        </w:rPr>
        <w:t>:</w:t>
      </w:r>
      <w:r w:rsidRPr="006F509D">
        <w:rPr>
          <w:b/>
          <w:color w:val="FF0000"/>
          <w:sz w:val="22"/>
          <w:szCs w:val="22"/>
        </w:rPr>
        <w:t xml:space="preserve"> </w:t>
      </w:r>
      <w:r w:rsidR="009D5008" w:rsidRPr="006F509D">
        <w:rPr>
          <w:color w:val="808080"/>
          <w:sz w:val="22"/>
          <w:szCs w:val="22"/>
        </w:rPr>
        <w:t xml:space="preserve">Der Personenkreis ist auf Grundlage der Konzeption des Leistungserbringers </w:t>
      </w:r>
      <w:r w:rsidR="003D5829" w:rsidRPr="006F509D">
        <w:rPr>
          <w:color w:val="808080"/>
          <w:sz w:val="22"/>
          <w:szCs w:val="22"/>
        </w:rPr>
        <w:t xml:space="preserve">eindeutig </w:t>
      </w:r>
      <w:bookmarkEnd w:id="2"/>
      <w:r w:rsidR="003D5829" w:rsidRPr="006F509D">
        <w:rPr>
          <w:color w:val="808080"/>
          <w:sz w:val="22"/>
          <w:szCs w:val="22"/>
        </w:rPr>
        <w:t xml:space="preserve">bestimmt </w:t>
      </w:r>
      <w:r w:rsidR="009D5008" w:rsidRPr="006F509D">
        <w:rPr>
          <w:color w:val="808080"/>
          <w:sz w:val="22"/>
          <w:szCs w:val="22"/>
        </w:rPr>
        <w:t xml:space="preserve">zu beschreiben. </w:t>
      </w:r>
      <w:r w:rsidR="00CB60BE" w:rsidRPr="006F509D">
        <w:rPr>
          <w:color w:val="808080"/>
          <w:sz w:val="22"/>
          <w:szCs w:val="22"/>
        </w:rPr>
        <w:t>Wesentliche</w:t>
      </w:r>
      <w:r w:rsidR="00AB331B" w:rsidRPr="006F509D">
        <w:rPr>
          <w:color w:val="808080"/>
          <w:sz w:val="22"/>
          <w:szCs w:val="22"/>
        </w:rPr>
        <w:t>r Zweck</w:t>
      </w:r>
      <w:r w:rsidR="009D5008" w:rsidRPr="006F509D">
        <w:rPr>
          <w:color w:val="808080"/>
          <w:sz w:val="22"/>
          <w:szCs w:val="22"/>
        </w:rPr>
        <w:t xml:space="preserve"> der Beschreibung ist die Ausgestaltung bedarfsdeckender Leistungen für diesen Personenkreis</w:t>
      </w:r>
      <w:r w:rsidR="00CB60BE" w:rsidRPr="006F509D">
        <w:rPr>
          <w:color w:val="808080"/>
          <w:sz w:val="22"/>
          <w:szCs w:val="22"/>
        </w:rPr>
        <w:t xml:space="preserve">. Die Beschreibung des Personenkreises geht somit der Ausgestaltung der Leistung voraus. Entsprechend umfassend und konkret ist der Personenkreis zu beschreiben. § 15 LRV SGB IX regelt, dass der zu betreuende Personenkreis </w:t>
      </w:r>
    </w:p>
    <w:p w14:paraId="4AE12EA8" w14:textId="77777777" w:rsidR="00CB60BE" w:rsidRPr="006F509D" w:rsidRDefault="00CB60BE" w:rsidP="00BD4EE0">
      <w:pPr>
        <w:pStyle w:val="Formatvorlage1"/>
        <w:numPr>
          <w:ilvl w:val="0"/>
          <w:numId w:val="37"/>
        </w:numPr>
        <w:tabs>
          <w:tab w:val="left" w:pos="360"/>
        </w:tabs>
        <w:ind w:left="360"/>
        <w:jc w:val="both"/>
        <w:rPr>
          <w:color w:val="808080"/>
          <w:sz w:val="22"/>
          <w:szCs w:val="22"/>
        </w:rPr>
      </w:pPr>
      <w:r w:rsidRPr="006F509D">
        <w:rPr>
          <w:color w:val="808080"/>
          <w:sz w:val="22"/>
          <w:szCs w:val="22"/>
        </w:rPr>
        <w:t>auf der Grundlage der Lebenslage der Leistungsberechtigten,</w:t>
      </w:r>
    </w:p>
    <w:p w14:paraId="3BC7D273" w14:textId="77777777" w:rsidR="00CB60BE" w:rsidRPr="006F509D" w:rsidRDefault="00CB60BE" w:rsidP="00BD4EE0">
      <w:pPr>
        <w:pStyle w:val="Formatvorlage1"/>
        <w:numPr>
          <w:ilvl w:val="0"/>
          <w:numId w:val="37"/>
        </w:numPr>
        <w:tabs>
          <w:tab w:val="left" w:pos="360"/>
        </w:tabs>
        <w:ind w:left="360"/>
        <w:jc w:val="both"/>
        <w:rPr>
          <w:color w:val="808080"/>
          <w:sz w:val="22"/>
          <w:szCs w:val="22"/>
        </w:rPr>
      </w:pPr>
      <w:r w:rsidRPr="006F509D">
        <w:rPr>
          <w:color w:val="808080"/>
          <w:sz w:val="22"/>
          <w:szCs w:val="22"/>
        </w:rPr>
        <w:t xml:space="preserve">aufgrund von Teilhabebedarfen und </w:t>
      </w:r>
    </w:p>
    <w:p w14:paraId="7BE1636F" w14:textId="77777777" w:rsidR="00CB60BE" w:rsidRPr="006F509D" w:rsidRDefault="00CB60BE" w:rsidP="00BD4EE0">
      <w:pPr>
        <w:pStyle w:val="Formatvorlage1"/>
        <w:numPr>
          <w:ilvl w:val="0"/>
          <w:numId w:val="37"/>
        </w:numPr>
        <w:tabs>
          <w:tab w:val="left" w:pos="360"/>
        </w:tabs>
        <w:ind w:left="360"/>
        <w:jc w:val="both"/>
        <w:rPr>
          <w:color w:val="808080"/>
          <w:sz w:val="22"/>
          <w:szCs w:val="22"/>
        </w:rPr>
      </w:pPr>
      <w:r w:rsidRPr="006F509D">
        <w:rPr>
          <w:color w:val="808080"/>
          <w:sz w:val="22"/>
          <w:szCs w:val="22"/>
        </w:rPr>
        <w:t>zu b) möglicher Ziele der Leistungsberechtigten zu beschreiben ist.</w:t>
      </w:r>
    </w:p>
    <w:p w14:paraId="10B09B7A" w14:textId="77777777" w:rsidR="00CB60BE" w:rsidRPr="006F509D" w:rsidRDefault="00CB60BE" w:rsidP="00BD4EE0">
      <w:pPr>
        <w:pStyle w:val="Formatvorlage1"/>
        <w:tabs>
          <w:tab w:val="left" w:pos="360"/>
        </w:tabs>
        <w:jc w:val="both"/>
        <w:rPr>
          <w:color w:val="808080"/>
          <w:sz w:val="22"/>
          <w:szCs w:val="22"/>
        </w:rPr>
      </w:pPr>
    </w:p>
    <w:p w14:paraId="62495E6D" w14:textId="77777777" w:rsidR="00D119EB" w:rsidRPr="006F509D" w:rsidRDefault="00CB60BE" w:rsidP="00BD4EE0">
      <w:pPr>
        <w:pStyle w:val="Formatvorlage1"/>
        <w:tabs>
          <w:tab w:val="left" w:pos="360"/>
        </w:tabs>
        <w:jc w:val="both"/>
        <w:rPr>
          <w:color w:val="808080"/>
          <w:sz w:val="22"/>
          <w:szCs w:val="22"/>
        </w:rPr>
      </w:pPr>
      <w:r w:rsidRPr="006F509D">
        <w:rPr>
          <w:color w:val="808080"/>
          <w:sz w:val="22"/>
          <w:szCs w:val="22"/>
        </w:rPr>
        <w:t>Aus Sicht der Leistungsträger soll es</w:t>
      </w:r>
      <w:r w:rsidR="009D5008" w:rsidRPr="006F509D">
        <w:rPr>
          <w:color w:val="808080"/>
          <w:sz w:val="22"/>
          <w:szCs w:val="22"/>
        </w:rPr>
        <w:t xml:space="preserve"> </w:t>
      </w:r>
      <w:r w:rsidR="00454A2A" w:rsidRPr="006F509D">
        <w:rPr>
          <w:color w:val="808080"/>
          <w:sz w:val="22"/>
          <w:szCs w:val="22"/>
        </w:rPr>
        <w:t xml:space="preserve">außerdem </w:t>
      </w:r>
      <w:r w:rsidR="009D5008" w:rsidRPr="006F509D">
        <w:rPr>
          <w:color w:val="808080"/>
          <w:sz w:val="22"/>
          <w:szCs w:val="22"/>
        </w:rPr>
        <w:t xml:space="preserve">den Beteiligten im System, u.a. den leistungsberechtigten Personen, den Sorgeberechtigten, den Angehörigen, Teilhabeplaner*innen, den rechtlich Betreuenden und Mitarbeitende des Leistungserbringers, aufgrund der Beschreibung </w:t>
      </w:r>
      <w:r w:rsidR="00D541EF" w:rsidRPr="006F509D">
        <w:rPr>
          <w:color w:val="808080"/>
          <w:sz w:val="22"/>
          <w:szCs w:val="22"/>
        </w:rPr>
        <w:t xml:space="preserve">des Personenkreises </w:t>
      </w:r>
      <w:r w:rsidR="003D5829" w:rsidRPr="006F509D">
        <w:rPr>
          <w:color w:val="808080"/>
          <w:sz w:val="22"/>
          <w:szCs w:val="22"/>
        </w:rPr>
        <w:t>eine erste Orientierung bieten, ob Leistungen entsprechend der individuellen Bedarfe geboten werden</w:t>
      </w:r>
      <w:r w:rsidR="0050543A" w:rsidRPr="006F509D">
        <w:rPr>
          <w:color w:val="808080"/>
          <w:sz w:val="22"/>
          <w:szCs w:val="22"/>
        </w:rPr>
        <w:t>.</w:t>
      </w:r>
    </w:p>
    <w:p w14:paraId="33B863E6" w14:textId="77777777" w:rsidR="00D31CB4" w:rsidRPr="006F509D" w:rsidRDefault="00D31CB4" w:rsidP="00BD4EE0">
      <w:pPr>
        <w:pStyle w:val="Formatvorlage1"/>
        <w:tabs>
          <w:tab w:val="left" w:pos="360"/>
        </w:tabs>
        <w:jc w:val="both"/>
        <w:rPr>
          <w:color w:val="808080"/>
          <w:sz w:val="22"/>
          <w:szCs w:val="22"/>
        </w:rPr>
      </w:pPr>
    </w:p>
    <w:p w14:paraId="43DD4266" w14:textId="77777777" w:rsidR="00D31CB4" w:rsidRPr="006F509D" w:rsidRDefault="00D31CB4" w:rsidP="00BD4EE0">
      <w:pPr>
        <w:pStyle w:val="Formatvorlage1"/>
        <w:tabs>
          <w:tab w:val="left" w:pos="360"/>
        </w:tabs>
        <w:jc w:val="both"/>
        <w:rPr>
          <w:color w:val="808080"/>
          <w:sz w:val="22"/>
          <w:szCs w:val="22"/>
        </w:rPr>
      </w:pPr>
      <w:r w:rsidRPr="006F509D">
        <w:rPr>
          <w:color w:val="808080"/>
          <w:sz w:val="22"/>
          <w:szCs w:val="22"/>
        </w:rPr>
        <w:t>Der Personenkreis, an den sich die Leistung eines Angebots richtet, ist in einem ersten Schritt in der Weise zu beschreiben, dass sich aus einer prägnanten Kurzbeschreibung, aufgrund einer Wechselwirkung zwischen einer körperlichen, seelischen, geistigen und/oder Sinnesbeeinträchtigungen mit einstellungs- oder umweltbedingten Barrieren, ergibt, für welche Teilhabebedarfe in welchen Lebensbereichen der ICF Leistungen angeboten werden:</w:t>
      </w:r>
    </w:p>
    <w:p w14:paraId="1A4926B6" w14:textId="77777777" w:rsidR="00D31CB4" w:rsidRPr="006F509D" w:rsidRDefault="00D31CB4" w:rsidP="00BD4EE0">
      <w:pPr>
        <w:pStyle w:val="Formatvorlage1"/>
        <w:tabs>
          <w:tab w:val="left" w:pos="360"/>
        </w:tabs>
        <w:jc w:val="both"/>
        <w:rPr>
          <w:color w:val="808080"/>
          <w:sz w:val="22"/>
          <w:szCs w:val="22"/>
        </w:rPr>
      </w:pPr>
    </w:p>
    <w:p w14:paraId="035EDDED" w14:textId="77777777" w:rsidR="00D31CB4" w:rsidRPr="006F509D" w:rsidRDefault="00D31CB4" w:rsidP="00BD4EE0">
      <w:pPr>
        <w:pStyle w:val="Formatvorlage1"/>
        <w:tabs>
          <w:tab w:val="left" w:pos="360"/>
        </w:tabs>
        <w:jc w:val="both"/>
        <w:rPr>
          <w:color w:val="808080"/>
          <w:sz w:val="22"/>
          <w:szCs w:val="22"/>
        </w:rPr>
      </w:pPr>
      <w:r w:rsidRPr="006F509D">
        <w:rPr>
          <w:color w:val="808080"/>
          <w:sz w:val="22"/>
          <w:szCs w:val="22"/>
        </w:rPr>
        <w:t xml:space="preserve">1. </w:t>
      </w:r>
      <w:r w:rsidRPr="006F509D">
        <w:rPr>
          <w:color w:val="808080"/>
          <w:sz w:val="22"/>
          <w:szCs w:val="22"/>
        </w:rPr>
        <w:tab/>
        <w:t>Lernen und Wissensanwendung,</w:t>
      </w:r>
    </w:p>
    <w:p w14:paraId="69747D59" w14:textId="77777777" w:rsidR="00D31CB4" w:rsidRPr="006F509D" w:rsidRDefault="00D31CB4" w:rsidP="00BD4EE0">
      <w:pPr>
        <w:pStyle w:val="Formatvorlage1"/>
        <w:tabs>
          <w:tab w:val="left" w:pos="360"/>
        </w:tabs>
        <w:jc w:val="both"/>
        <w:rPr>
          <w:color w:val="808080"/>
          <w:sz w:val="22"/>
          <w:szCs w:val="22"/>
        </w:rPr>
      </w:pPr>
      <w:r w:rsidRPr="006F509D">
        <w:rPr>
          <w:color w:val="808080"/>
          <w:sz w:val="22"/>
          <w:szCs w:val="22"/>
        </w:rPr>
        <w:t xml:space="preserve">2. </w:t>
      </w:r>
      <w:r w:rsidRPr="006F509D">
        <w:rPr>
          <w:color w:val="808080"/>
          <w:sz w:val="22"/>
          <w:szCs w:val="22"/>
        </w:rPr>
        <w:tab/>
        <w:t>Allgemeine Aufgaben und Anforderungen,</w:t>
      </w:r>
    </w:p>
    <w:p w14:paraId="34F9BEA3" w14:textId="77777777" w:rsidR="00D31CB4" w:rsidRPr="006F509D" w:rsidRDefault="00D31CB4" w:rsidP="00BD4EE0">
      <w:pPr>
        <w:pStyle w:val="Formatvorlage1"/>
        <w:tabs>
          <w:tab w:val="left" w:pos="360"/>
        </w:tabs>
        <w:jc w:val="both"/>
        <w:rPr>
          <w:color w:val="808080"/>
          <w:sz w:val="22"/>
          <w:szCs w:val="22"/>
        </w:rPr>
      </w:pPr>
      <w:r w:rsidRPr="006F509D">
        <w:rPr>
          <w:color w:val="808080"/>
          <w:sz w:val="22"/>
          <w:szCs w:val="22"/>
        </w:rPr>
        <w:t xml:space="preserve">3. </w:t>
      </w:r>
      <w:r w:rsidRPr="006F509D">
        <w:rPr>
          <w:color w:val="808080"/>
          <w:sz w:val="22"/>
          <w:szCs w:val="22"/>
        </w:rPr>
        <w:tab/>
        <w:t>Kommunikation,</w:t>
      </w:r>
    </w:p>
    <w:p w14:paraId="6C133DFE" w14:textId="77777777" w:rsidR="00D31CB4" w:rsidRPr="006F509D" w:rsidRDefault="00D31CB4" w:rsidP="00BD4EE0">
      <w:pPr>
        <w:pStyle w:val="Formatvorlage1"/>
        <w:tabs>
          <w:tab w:val="left" w:pos="360"/>
        </w:tabs>
        <w:jc w:val="both"/>
        <w:rPr>
          <w:color w:val="808080"/>
          <w:sz w:val="22"/>
          <w:szCs w:val="22"/>
        </w:rPr>
      </w:pPr>
      <w:r w:rsidRPr="006F509D">
        <w:rPr>
          <w:color w:val="808080"/>
          <w:sz w:val="22"/>
          <w:szCs w:val="22"/>
        </w:rPr>
        <w:t xml:space="preserve">4. </w:t>
      </w:r>
      <w:r w:rsidRPr="006F509D">
        <w:rPr>
          <w:color w:val="808080"/>
          <w:sz w:val="22"/>
          <w:szCs w:val="22"/>
        </w:rPr>
        <w:tab/>
        <w:t>Mobilität,</w:t>
      </w:r>
    </w:p>
    <w:p w14:paraId="393E1DC1" w14:textId="77777777" w:rsidR="00D31CB4" w:rsidRPr="006F509D" w:rsidRDefault="00D31CB4" w:rsidP="00BD4EE0">
      <w:pPr>
        <w:pStyle w:val="Formatvorlage1"/>
        <w:tabs>
          <w:tab w:val="left" w:pos="360"/>
        </w:tabs>
        <w:jc w:val="both"/>
        <w:rPr>
          <w:color w:val="808080"/>
          <w:sz w:val="22"/>
          <w:szCs w:val="22"/>
        </w:rPr>
      </w:pPr>
      <w:r w:rsidRPr="006F509D">
        <w:rPr>
          <w:color w:val="808080"/>
          <w:sz w:val="22"/>
          <w:szCs w:val="22"/>
        </w:rPr>
        <w:t xml:space="preserve">5. </w:t>
      </w:r>
      <w:r w:rsidRPr="006F509D">
        <w:rPr>
          <w:color w:val="808080"/>
          <w:sz w:val="22"/>
          <w:szCs w:val="22"/>
        </w:rPr>
        <w:tab/>
        <w:t>Selbstversorgung,</w:t>
      </w:r>
    </w:p>
    <w:p w14:paraId="1F083EEC" w14:textId="77777777" w:rsidR="00D31CB4" w:rsidRPr="006F509D" w:rsidRDefault="00D31CB4" w:rsidP="00BD4EE0">
      <w:pPr>
        <w:pStyle w:val="Formatvorlage1"/>
        <w:tabs>
          <w:tab w:val="left" w:pos="360"/>
        </w:tabs>
        <w:jc w:val="both"/>
        <w:rPr>
          <w:color w:val="808080"/>
          <w:sz w:val="22"/>
          <w:szCs w:val="22"/>
        </w:rPr>
      </w:pPr>
      <w:r w:rsidRPr="006F509D">
        <w:rPr>
          <w:color w:val="808080"/>
          <w:sz w:val="22"/>
          <w:szCs w:val="22"/>
        </w:rPr>
        <w:t xml:space="preserve">6. </w:t>
      </w:r>
      <w:r w:rsidRPr="006F509D">
        <w:rPr>
          <w:color w:val="808080"/>
          <w:sz w:val="22"/>
          <w:szCs w:val="22"/>
        </w:rPr>
        <w:tab/>
        <w:t>häusliches Leben,</w:t>
      </w:r>
    </w:p>
    <w:p w14:paraId="1A6293FE" w14:textId="77777777" w:rsidR="00D31CB4" w:rsidRPr="006F509D" w:rsidRDefault="00D31CB4" w:rsidP="00BD4EE0">
      <w:pPr>
        <w:pStyle w:val="Formatvorlage1"/>
        <w:tabs>
          <w:tab w:val="left" w:pos="360"/>
        </w:tabs>
        <w:jc w:val="both"/>
        <w:rPr>
          <w:color w:val="808080"/>
          <w:sz w:val="22"/>
          <w:szCs w:val="22"/>
        </w:rPr>
      </w:pPr>
      <w:r w:rsidRPr="006F509D">
        <w:rPr>
          <w:color w:val="808080"/>
          <w:sz w:val="22"/>
          <w:szCs w:val="22"/>
        </w:rPr>
        <w:t xml:space="preserve">7. </w:t>
      </w:r>
      <w:r w:rsidRPr="006F509D">
        <w:rPr>
          <w:color w:val="808080"/>
          <w:sz w:val="22"/>
          <w:szCs w:val="22"/>
        </w:rPr>
        <w:tab/>
        <w:t>interpersonelle Interaktionen und Beziehungen,</w:t>
      </w:r>
    </w:p>
    <w:p w14:paraId="52D429D9" w14:textId="77777777" w:rsidR="00D31CB4" w:rsidRPr="006F509D" w:rsidRDefault="00D31CB4" w:rsidP="00BD4EE0">
      <w:pPr>
        <w:pStyle w:val="Formatvorlage1"/>
        <w:tabs>
          <w:tab w:val="left" w:pos="360"/>
        </w:tabs>
        <w:jc w:val="both"/>
        <w:rPr>
          <w:color w:val="808080"/>
          <w:sz w:val="22"/>
          <w:szCs w:val="22"/>
        </w:rPr>
      </w:pPr>
      <w:r w:rsidRPr="006F509D">
        <w:rPr>
          <w:color w:val="808080"/>
          <w:sz w:val="22"/>
          <w:szCs w:val="22"/>
        </w:rPr>
        <w:t xml:space="preserve">8. </w:t>
      </w:r>
      <w:r w:rsidRPr="006F509D">
        <w:rPr>
          <w:color w:val="808080"/>
          <w:sz w:val="22"/>
          <w:szCs w:val="22"/>
        </w:rPr>
        <w:tab/>
        <w:t>bedeutende Lebensbereiche und</w:t>
      </w:r>
    </w:p>
    <w:p w14:paraId="30565AFA" w14:textId="77777777" w:rsidR="00D31CB4" w:rsidRPr="006F509D" w:rsidRDefault="00D31CB4" w:rsidP="00BD4EE0">
      <w:pPr>
        <w:pStyle w:val="Formatvorlage1"/>
        <w:tabs>
          <w:tab w:val="left" w:pos="360"/>
        </w:tabs>
        <w:jc w:val="both"/>
        <w:rPr>
          <w:color w:val="808080"/>
          <w:sz w:val="22"/>
          <w:szCs w:val="22"/>
        </w:rPr>
      </w:pPr>
      <w:r w:rsidRPr="006F509D">
        <w:rPr>
          <w:color w:val="808080"/>
          <w:sz w:val="22"/>
          <w:szCs w:val="22"/>
        </w:rPr>
        <w:t xml:space="preserve">9. </w:t>
      </w:r>
      <w:r w:rsidRPr="006F509D">
        <w:rPr>
          <w:color w:val="808080"/>
          <w:sz w:val="22"/>
          <w:szCs w:val="22"/>
        </w:rPr>
        <w:tab/>
        <w:t>Gemeinschafts-, soziales und staatsbürgerliches Leben.</w:t>
      </w:r>
    </w:p>
    <w:p w14:paraId="7BECE6EF" w14:textId="77777777" w:rsidR="00D31CB4" w:rsidRPr="006F509D" w:rsidRDefault="00D31CB4" w:rsidP="00BD4EE0">
      <w:pPr>
        <w:pStyle w:val="Formatvorlage1"/>
        <w:tabs>
          <w:tab w:val="left" w:pos="360"/>
        </w:tabs>
        <w:jc w:val="both"/>
        <w:rPr>
          <w:color w:val="808080"/>
          <w:sz w:val="22"/>
          <w:szCs w:val="22"/>
          <w:u w:val="single"/>
        </w:rPr>
      </w:pPr>
    </w:p>
    <w:p w14:paraId="4A644EEB" w14:textId="76F46E2A" w:rsidR="00D31CB4" w:rsidRPr="006F509D" w:rsidRDefault="00D31CB4" w:rsidP="00BD4EE0">
      <w:pPr>
        <w:pStyle w:val="Formatvorlage1"/>
        <w:tabs>
          <w:tab w:val="left" w:pos="360"/>
        </w:tabs>
        <w:jc w:val="both"/>
        <w:rPr>
          <w:color w:val="808080"/>
          <w:sz w:val="22"/>
          <w:szCs w:val="22"/>
        </w:rPr>
      </w:pPr>
      <w:r w:rsidRPr="006F509D">
        <w:rPr>
          <w:color w:val="808080"/>
          <w:sz w:val="22"/>
          <w:szCs w:val="22"/>
          <w:u w:val="single"/>
        </w:rPr>
        <w:t>Beispiel:</w:t>
      </w:r>
      <w:r w:rsidRPr="006F509D">
        <w:rPr>
          <w:color w:val="808080"/>
          <w:sz w:val="22"/>
          <w:szCs w:val="22"/>
        </w:rPr>
        <w:t xml:space="preserve"> Die vereinbarten Leistungen richten sich an Personen, bei denen sich aus der Wechselwirkung zwischen einer körperlichen und geistigen Beeinträchtigung mit einstellungs- oder umweltbedingten Barrieren im Sinne der ICF Teilhabebedarfe </w:t>
      </w:r>
      <w:r w:rsidR="00D75293" w:rsidRPr="006F509D">
        <w:rPr>
          <w:color w:val="808080"/>
          <w:sz w:val="22"/>
          <w:szCs w:val="22"/>
        </w:rPr>
        <w:t xml:space="preserve">hinsichtlich praktischer Kenntnisse und Fähigkeiten </w:t>
      </w:r>
      <w:r w:rsidRPr="006F509D">
        <w:rPr>
          <w:color w:val="808080"/>
          <w:sz w:val="22"/>
          <w:szCs w:val="22"/>
        </w:rPr>
        <w:t>ergeben.</w:t>
      </w:r>
    </w:p>
    <w:p w14:paraId="05345D06" w14:textId="77777777" w:rsidR="00D31CB4" w:rsidRPr="006F509D" w:rsidRDefault="00D31CB4" w:rsidP="00BD4EE0">
      <w:pPr>
        <w:pStyle w:val="Formatvorlage1"/>
        <w:tabs>
          <w:tab w:val="left" w:pos="360"/>
        </w:tabs>
        <w:jc w:val="both"/>
        <w:rPr>
          <w:color w:val="808080"/>
          <w:sz w:val="22"/>
          <w:szCs w:val="22"/>
        </w:rPr>
      </w:pPr>
    </w:p>
    <w:p w14:paraId="44E165E1" w14:textId="3912F841" w:rsidR="00D31CB4" w:rsidRPr="006F509D" w:rsidRDefault="00802CED" w:rsidP="009B4820">
      <w:pPr>
        <w:pStyle w:val="Formatvorlage1"/>
        <w:numPr>
          <w:ilvl w:val="0"/>
          <w:numId w:val="45"/>
        </w:numPr>
        <w:tabs>
          <w:tab w:val="left" w:pos="360"/>
        </w:tabs>
        <w:jc w:val="both"/>
        <w:rPr>
          <w:sz w:val="22"/>
          <w:szCs w:val="22"/>
        </w:rPr>
      </w:pPr>
      <w:bookmarkStart w:id="3" w:name="_Hlk89355316"/>
      <w:r w:rsidRPr="006F509D">
        <w:rPr>
          <w:sz w:val="22"/>
          <w:szCs w:val="22"/>
        </w:rPr>
        <w:t xml:space="preserve">Die vereinbarte Leistung richtet sich </w:t>
      </w:r>
      <w:r w:rsidR="007541B4" w:rsidRPr="006F509D">
        <w:rPr>
          <w:sz w:val="22"/>
          <w:szCs w:val="22"/>
        </w:rPr>
        <w:t xml:space="preserve">an Leistungsberechtigte </w:t>
      </w:r>
      <w:r w:rsidR="003D3256" w:rsidRPr="006F509D">
        <w:rPr>
          <w:sz w:val="22"/>
          <w:szCs w:val="22"/>
        </w:rPr>
        <w:t xml:space="preserve">die </w:t>
      </w:r>
      <w:r w:rsidRPr="006F509D">
        <w:rPr>
          <w:sz w:val="22"/>
          <w:szCs w:val="22"/>
        </w:rPr>
        <w:t xml:space="preserve">nach </w:t>
      </w:r>
      <w:r w:rsidR="004D7A8C" w:rsidRPr="006F509D">
        <w:rPr>
          <w:sz w:val="22"/>
          <w:szCs w:val="22"/>
        </w:rPr>
        <w:t>Feststellung durch den zuständigen Leistungsträger einen Anspruch auf Leistungen der Eingliederungshilfe nach dem SGB IX haben</w:t>
      </w:r>
      <w:r w:rsidR="00D31CB4" w:rsidRPr="006F509D">
        <w:rPr>
          <w:sz w:val="22"/>
          <w:szCs w:val="22"/>
        </w:rPr>
        <w:t xml:space="preserve"> und bei denen sich aus der Wechselwirkung zwischen </w:t>
      </w:r>
      <w:r w:rsidR="00D31CB4" w:rsidRPr="006F509D">
        <w:rPr>
          <w:color w:val="006600"/>
          <w:sz w:val="22"/>
          <w:szCs w:val="22"/>
        </w:rPr>
        <w:t>körperliche</w:t>
      </w:r>
      <w:r w:rsidR="00D75293" w:rsidRPr="006F509D">
        <w:rPr>
          <w:color w:val="006600"/>
          <w:sz w:val="22"/>
          <w:szCs w:val="22"/>
        </w:rPr>
        <w:t>n</w:t>
      </w:r>
      <w:r w:rsidR="00D31CB4" w:rsidRPr="006F509D">
        <w:rPr>
          <w:color w:val="006600"/>
          <w:sz w:val="22"/>
          <w:szCs w:val="22"/>
        </w:rPr>
        <w:t>, seelische</w:t>
      </w:r>
      <w:r w:rsidR="00D75293" w:rsidRPr="006F509D">
        <w:rPr>
          <w:color w:val="006600"/>
          <w:sz w:val="22"/>
          <w:szCs w:val="22"/>
        </w:rPr>
        <w:t>n</w:t>
      </w:r>
      <w:r w:rsidR="00D31CB4" w:rsidRPr="006F509D">
        <w:rPr>
          <w:color w:val="006600"/>
          <w:sz w:val="22"/>
          <w:szCs w:val="22"/>
        </w:rPr>
        <w:t>, geistige</w:t>
      </w:r>
      <w:r w:rsidR="00D75293" w:rsidRPr="006F509D">
        <w:rPr>
          <w:color w:val="006600"/>
          <w:sz w:val="22"/>
          <w:szCs w:val="22"/>
        </w:rPr>
        <w:t>n</w:t>
      </w:r>
      <w:r w:rsidR="00D31CB4" w:rsidRPr="006F509D">
        <w:rPr>
          <w:color w:val="006600"/>
          <w:sz w:val="22"/>
          <w:szCs w:val="22"/>
        </w:rPr>
        <w:t xml:space="preserve"> und/oder Sinnesbeeinträchtigungen </w:t>
      </w:r>
      <w:r w:rsidR="00D31CB4" w:rsidRPr="006F509D">
        <w:rPr>
          <w:sz w:val="22"/>
          <w:szCs w:val="22"/>
        </w:rPr>
        <w:t>mit einstellungs- oder umweltbedingten Barrieren Teilhabebedarfe in den nachfolgenden Lebensbereichen</w:t>
      </w:r>
      <w:r w:rsidR="00C66046" w:rsidRPr="006F509D">
        <w:rPr>
          <w:sz w:val="22"/>
          <w:szCs w:val="22"/>
        </w:rPr>
        <w:t xml:space="preserve"> </w:t>
      </w:r>
    </w:p>
    <w:p w14:paraId="160E3325" w14:textId="77777777" w:rsidR="00D31CB4" w:rsidRPr="006F509D" w:rsidRDefault="00D31CB4" w:rsidP="00D31CB4">
      <w:pPr>
        <w:pStyle w:val="Formatvorlage1"/>
        <w:tabs>
          <w:tab w:val="left" w:pos="360"/>
        </w:tabs>
        <w:ind w:left="360"/>
        <w:jc w:val="both"/>
        <w:rPr>
          <w:color w:val="006600"/>
          <w:sz w:val="22"/>
          <w:szCs w:val="22"/>
        </w:rPr>
      </w:pPr>
      <w:r w:rsidRPr="006F509D">
        <w:rPr>
          <w:color w:val="006600"/>
          <w:sz w:val="22"/>
          <w:szCs w:val="22"/>
        </w:rPr>
        <w:t>(Bearbeitungshinweis: Optional nach der Konzeption. Nicht einschlägige Lebensbereiche sind zu streichen.)</w:t>
      </w:r>
    </w:p>
    <w:p w14:paraId="39CCD414" w14:textId="77777777" w:rsidR="00D31CB4" w:rsidRPr="006F509D" w:rsidRDefault="00D31CB4" w:rsidP="00D31CB4">
      <w:pPr>
        <w:pStyle w:val="Formatvorlage1"/>
        <w:tabs>
          <w:tab w:val="left" w:pos="360"/>
        </w:tabs>
        <w:ind w:left="360"/>
        <w:jc w:val="both"/>
        <w:rPr>
          <w:color w:val="006600"/>
          <w:sz w:val="22"/>
          <w:szCs w:val="22"/>
        </w:rPr>
      </w:pPr>
      <w:r w:rsidRPr="006F509D">
        <w:rPr>
          <w:color w:val="006600"/>
          <w:sz w:val="22"/>
          <w:szCs w:val="22"/>
        </w:rPr>
        <w:t xml:space="preserve">1. </w:t>
      </w:r>
      <w:r w:rsidRPr="006F509D">
        <w:rPr>
          <w:color w:val="006600"/>
          <w:sz w:val="22"/>
          <w:szCs w:val="22"/>
        </w:rPr>
        <w:tab/>
        <w:t>Lernen und Wissensanwendung,</w:t>
      </w:r>
    </w:p>
    <w:p w14:paraId="01F0E19B" w14:textId="77777777" w:rsidR="00D31CB4" w:rsidRPr="006F509D" w:rsidRDefault="00D31CB4" w:rsidP="00D31CB4">
      <w:pPr>
        <w:pStyle w:val="Formatvorlage1"/>
        <w:tabs>
          <w:tab w:val="left" w:pos="360"/>
        </w:tabs>
        <w:ind w:left="360"/>
        <w:jc w:val="both"/>
        <w:rPr>
          <w:color w:val="006600"/>
          <w:sz w:val="22"/>
          <w:szCs w:val="22"/>
        </w:rPr>
      </w:pPr>
      <w:r w:rsidRPr="006F509D">
        <w:rPr>
          <w:color w:val="006600"/>
          <w:sz w:val="22"/>
          <w:szCs w:val="22"/>
        </w:rPr>
        <w:t xml:space="preserve">2. </w:t>
      </w:r>
      <w:r w:rsidRPr="006F509D">
        <w:rPr>
          <w:color w:val="006600"/>
          <w:sz w:val="22"/>
          <w:szCs w:val="22"/>
        </w:rPr>
        <w:tab/>
        <w:t>Allgemeine Aufgaben und Anforderungen,</w:t>
      </w:r>
    </w:p>
    <w:p w14:paraId="110B9EB9" w14:textId="77777777" w:rsidR="00D31CB4" w:rsidRPr="006F509D" w:rsidRDefault="00D31CB4" w:rsidP="00D31CB4">
      <w:pPr>
        <w:pStyle w:val="Formatvorlage1"/>
        <w:tabs>
          <w:tab w:val="left" w:pos="360"/>
        </w:tabs>
        <w:ind w:left="360"/>
        <w:jc w:val="both"/>
        <w:rPr>
          <w:color w:val="006600"/>
          <w:sz w:val="22"/>
          <w:szCs w:val="22"/>
        </w:rPr>
      </w:pPr>
      <w:r w:rsidRPr="006F509D">
        <w:rPr>
          <w:color w:val="006600"/>
          <w:sz w:val="22"/>
          <w:szCs w:val="22"/>
        </w:rPr>
        <w:t xml:space="preserve">3. </w:t>
      </w:r>
      <w:r w:rsidRPr="006F509D">
        <w:rPr>
          <w:color w:val="006600"/>
          <w:sz w:val="22"/>
          <w:szCs w:val="22"/>
        </w:rPr>
        <w:tab/>
        <w:t>Kommunikation,</w:t>
      </w:r>
    </w:p>
    <w:p w14:paraId="05D4E785" w14:textId="77777777" w:rsidR="00D31CB4" w:rsidRPr="006F509D" w:rsidRDefault="00D31CB4" w:rsidP="00D31CB4">
      <w:pPr>
        <w:pStyle w:val="Formatvorlage1"/>
        <w:tabs>
          <w:tab w:val="left" w:pos="360"/>
        </w:tabs>
        <w:ind w:left="360"/>
        <w:jc w:val="both"/>
        <w:rPr>
          <w:color w:val="006600"/>
          <w:sz w:val="22"/>
          <w:szCs w:val="22"/>
        </w:rPr>
      </w:pPr>
      <w:r w:rsidRPr="006F509D">
        <w:rPr>
          <w:color w:val="006600"/>
          <w:sz w:val="22"/>
          <w:szCs w:val="22"/>
        </w:rPr>
        <w:t xml:space="preserve">4. </w:t>
      </w:r>
      <w:r w:rsidRPr="006F509D">
        <w:rPr>
          <w:color w:val="006600"/>
          <w:sz w:val="22"/>
          <w:szCs w:val="22"/>
        </w:rPr>
        <w:tab/>
        <w:t>Mobilität,</w:t>
      </w:r>
    </w:p>
    <w:p w14:paraId="53C2884C" w14:textId="77777777" w:rsidR="00D31CB4" w:rsidRPr="006F509D" w:rsidRDefault="00D31CB4" w:rsidP="00D31CB4">
      <w:pPr>
        <w:pStyle w:val="Formatvorlage1"/>
        <w:tabs>
          <w:tab w:val="left" w:pos="360"/>
        </w:tabs>
        <w:ind w:left="360"/>
        <w:jc w:val="both"/>
        <w:rPr>
          <w:color w:val="006600"/>
          <w:sz w:val="22"/>
          <w:szCs w:val="22"/>
        </w:rPr>
      </w:pPr>
      <w:r w:rsidRPr="006F509D">
        <w:rPr>
          <w:color w:val="006600"/>
          <w:sz w:val="22"/>
          <w:szCs w:val="22"/>
        </w:rPr>
        <w:t xml:space="preserve">5. </w:t>
      </w:r>
      <w:r w:rsidRPr="006F509D">
        <w:rPr>
          <w:color w:val="006600"/>
          <w:sz w:val="22"/>
          <w:szCs w:val="22"/>
        </w:rPr>
        <w:tab/>
        <w:t>Selbstversorgung,</w:t>
      </w:r>
    </w:p>
    <w:p w14:paraId="68F3A12D" w14:textId="77777777" w:rsidR="00D31CB4" w:rsidRPr="006F509D" w:rsidRDefault="00D31CB4" w:rsidP="00D31CB4">
      <w:pPr>
        <w:pStyle w:val="Formatvorlage1"/>
        <w:tabs>
          <w:tab w:val="left" w:pos="360"/>
        </w:tabs>
        <w:ind w:left="360"/>
        <w:jc w:val="both"/>
        <w:rPr>
          <w:color w:val="006600"/>
          <w:sz w:val="22"/>
          <w:szCs w:val="22"/>
        </w:rPr>
      </w:pPr>
      <w:r w:rsidRPr="006F509D">
        <w:rPr>
          <w:color w:val="006600"/>
          <w:sz w:val="22"/>
          <w:szCs w:val="22"/>
        </w:rPr>
        <w:t xml:space="preserve">6. </w:t>
      </w:r>
      <w:r w:rsidRPr="006F509D">
        <w:rPr>
          <w:color w:val="006600"/>
          <w:sz w:val="22"/>
          <w:szCs w:val="22"/>
        </w:rPr>
        <w:tab/>
        <w:t>häusliches Leben,</w:t>
      </w:r>
    </w:p>
    <w:p w14:paraId="657B25D2" w14:textId="77777777" w:rsidR="00D31CB4" w:rsidRPr="006F509D" w:rsidRDefault="00D31CB4" w:rsidP="00D31CB4">
      <w:pPr>
        <w:pStyle w:val="Formatvorlage1"/>
        <w:tabs>
          <w:tab w:val="left" w:pos="360"/>
        </w:tabs>
        <w:ind w:left="360"/>
        <w:jc w:val="both"/>
        <w:rPr>
          <w:color w:val="006600"/>
          <w:sz w:val="22"/>
          <w:szCs w:val="22"/>
        </w:rPr>
      </w:pPr>
      <w:r w:rsidRPr="006F509D">
        <w:rPr>
          <w:color w:val="006600"/>
          <w:sz w:val="22"/>
          <w:szCs w:val="22"/>
        </w:rPr>
        <w:lastRenderedPageBreak/>
        <w:t xml:space="preserve">7. </w:t>
      </w:r>
      <w:r w:rsidRPr="006F509D">
        <w:rPr>
          <w:color w:val="006600"/>
          <w:sz w:val="22"/>
          <w:szCs w:val="22"/>
        </w:rPr>
        <w:tab/>
        <w:t>interpersonelle Interaktionen und Beziehungen,</w:t>
      </w:r>
    </w:p>
    <w:p w14:paraId="4066C766" w14:textId="77777777" w:rsidR="00D31CB4" w:rsidRPr="006F509D" w:rsidRDefault="00D31CB4" w:rsidP="00D31CB4">
      <w:pPr>
        <w:pStyle w:val="Formatvorlage1"/>
        <w:tabs>
          <w:tab w:val="left" w:pos="360"/>
        </w:tabs>
        <w:ind w:left="360"/>
        <w:jc w:val="both"/>
        <w:rPr>
          <w:color w:val="006600"/>
          <w:sz w:val="22"/>
          <w:szCs w:val="22"/>
        </w:rPr>
      </w:pPr>
      <w:r w:rsidRPr="006F509D">
        <w:rPr>
          <w:color w:val="006600"/>
          <w:sz w:val="22"/>
          <w:szCs w:val="22"/>
        </w:rPr>
        <w:t xml:space="preserve">8. </w:t>
      </w:r>
      <w:r w:rsidRPr="006F509D">
        <w:rPr>
          <w:color w:val="006600"/>
          <w:sz w:val="22"/>
          <w:szCs w:val="22"/>
        </w:rPr>
        <w:tab/>
        <w:t>bedeutende Lebensbereiche und</w:t>
      </w:r>
    </w:p>
    <w:p w14:paraId="41FC734A" w14:textId="77777777" w:rsidR="00D31CB4" w:rsidRPr="006F509D" w:rsidRDefault="00D31CB4" w:rsidP="00D31CB4">
      <w:pPr>
        <w:pStyle w:val="Formatvorlage1"/>
        <w:tabs>
          <w:tab w:val="left" w:pos="360"/>
        </w:tabs>
        <w:ind w:left="360"/>
        <w:jc w:val="both"/>
        <w:rPr>
          <w:color w:val="006600"/>
          <w:sz w:val="22"/>
          <w:szCs w:val="22"/>
        </w:rPr>
      </w:pPr>
      <w:r w:rsidRPr="006F509D">
        <w:rPr>
          <w:color w:val="006600"/>
          <w:sz w:val="22"/>
          <w:szCs w:val="22"/>
        </w:rPr>
        <w:t xml:space="preserve">9. </w:t>
      </w:r>
      <w:r w:rsidRPr="006F509D">
        <w:rPr>
          <w:color w:val="006600"/>
          <w:sz w:val="22"/>
          <w:szCs w:val="22"/>
        </w:rPr>
        <w:tab/>
        <w:t>Gemeinschafts-, soziales und staatsbürgerliches Leben.</w:t>
      </w:r>
    </w:p>
    <w:p w14:paraId="0CDFB28E" w14:textId="77777777" w:rsidR="004D7A8C" w:rsidRPr="006F509D" w:rsidRDefault="00D31CB4" w:rsidP="00D31CB4">
      <w:pPr>
        <w:pStyle w:val="Formatvorlage1"/>
        <w:tabs>
          <w:tab w:val="left" w:pos="360"/>
        </w:tabs>
        <w:ind w:left="360"/>
        <w:jc w:val="both"/>
        <w:rPr>
          <w:sz w:val="22"/>
          <w:szCs w:val="22"/>
        </w:rPr>
      </w:pPr>
      <w:r w:rsidRPr="006F509D">
        <w:rPr>
          <w:sz w:val="22"/>
          <w:szCs w:val="22"/>
        </w:rPr>
        <w:t>ergeben.</w:t>
      </w:r>
    </w:p>
    <w:p w14:paraId="7CD1AECD" w14:textId="77777777" w:rsidR="003E75F7" w:rsidRPr="006F509D" w:rsidRDefault="003E75F7" w:rsidP="004D7A8C">
      <w:pPr>
        <w:pStyle w:val="Formatvorlage1"/>
        <w:tabs>
          <w:tab w:val="left" w:pos="360"/>
        </w:tabs>
        <w:jc w:val="both"/>
        <w:rPr>
          <w:sz w:val="22"/>
          <w:szCs w:val="22"/>
        </w:rPr>
      </w:pPr>
    </w:p>
    <w:p w14:paraId="13FDBC3A" w14:textId="77777777" w:rsidR="00D92CA4" w:rsidRPr="006F509D" w:rsidRDefault="00D92CA4" w:rsidP="004D7A8C">
      <w:pPr>
        <w:pStyle w:val="Formatvorlage1"/>
        <w:tabs>
          <w:tab w:val="left" w:pos="360"/>
        </w:tabs>
        <w:jc w:val="both"/>
        <w:rPr>
          <w:sz w:val="22"/>
          <w:szCs w:val="22"/>
        </w:rPr>
      </w:pPr>
    </w:p>
    <w:bookmarkEnd w:id="3"/>
    <w:p w14:paraId="082AAF47" w14:textId="2F2A8E66" w:rsidR="00D36964" w:rsidRPr="006F509D" w:rsidRDefault="00707A83" w:rsidP="006145EA">
      <w:pPr>
        <w:pStyle w:val="Formatvorlage1"/>
        <w:tabs>
          <w:tab w:val="left" w:pos="360"/>
        </w:tabs>
        <w:jc w:val="both"/>
        <w:rPr>
          <w:color w:val="808080"/>
          <w:sz w:val="22"/>
          <w:szCs w:val="22"/>
        </w:rPr>
      </w:pPr>
      <w:r w:rsidRPr="006F509D">
        <w:rPr>
          <w:b/>
          <w:color w:val="FF0000"/>
          <w:sz w:val="22"/>
          <w:szCs w:val="22"/>
          <w:u w:val="single"/>
        </w:rPr>
        <w:t xml:space="preserve">Bearbeitungshinweis: </w:t>
      </w:r>
      <w:r w:rsidR="004714DD" w:rsidRPr="006F509D">
        <w:rPr>
          <w:color w:val="808080"/>
          <w:sz w:val="22"/>
          <w:szCs w:val="22"/>
        </w:rPr>
        <w:t xml:space="preserve">Ferner ist </w:t>
      </w:r>
      <w:r w:rsidRPr="006F509D">
        <w:rPr>
          <w:color w:val="808080"/>
          <w:sz w:val="22"/>
          <w:szCs w:val="22"/>
        </w:rPr>
        <w:t xml:space="preserve">der </w:t>
      </w:r>
      <w:r w:rsidR="006145EA" w:rsidRPr="006F509D">
        <w:rPr>
          <w:color w:val="808080"/>
          <w:sz w:val="22"/>
          <w:szCs w:val="22"/>
        </w:rPr>
        <w:t>aufzunehmende</w:t>
      </w:r>
      <w:r w:rsidR="0010633F" w:rsidRPr="006F509D">
        <w:rPr>
          <w:color w:val="808080"/>
          <w:sz w:val="22"/>
          <w:szCs w:val="22"/>
        </w:rPr>
        <w:t>/nicht aufzunehmende</w:t>
      </w:r>
      <w:r w:rsidR="00C41C1E" w:rsidRPr="006F509D">
        <w:rPr>
          <w:color w:val="808080"/>
          <w:sz w:val="22"/>
          <w:szCs w:val="22"/>
        </w:rPr>
        <w:t>, zu betreuende</w:t>
      </w:r>
      <w:r w:rsidR="006145EA" w:rsidRPr="006F509D">
        <w:rPr>
          <w:color w:val="808080"/>
          <w:sz w:val="22"/>
          <w:szCs w:val="22"/>
        </w:rPr>
        <w:t xml:space="preserve"> </w:t>
      </w:r>
      <w:r w:rsidRPr="006F509D">
        <w:rPr>
          <w:color w:val="808080"/>
          <w:sz w:val="22"/>
          <w:szCs w:val="22"/>
        </w:rPr>
        <w:t xml:space="preserve">Personenkreis </w:t>
      </w:r>
      <w:r w:rsidR="006145EA" w:rsidRPr="006F509D">
        <w:rPr>
          <w:color w:val="808080"/>
          <w:sz w:val="22"/>
          <w:szCs w:val="22"/>
        </w:rPr>
        <w:t xml:space="preserve">nach </w:t>
      </w:r>
      <w:r w:rsidR="003E75F7" w:rsidRPr="006F509D">
        <w:rPr>
          <w:color w:val="808080"/>
          <w:sz w:val="22"/>
          <w:szCs w:val="22"/>
        </w:rPr>
        <w:t xml:space="preserve">der Konzeption </w:t>
      </w:r>
      <w:r w:rsidR="00D36964" w:rsidRPr="006F509D">
        <w:rPr>
          <w:color w:val="808080"/>
          <w:sz w:val="22"/>
          <w:szCs w:val="22"/>
        </w:rPr>
        <w:t xml:space="preserve">sowie fachlichen Kriterien </w:t>
      </w:r>
      <w:r w:rsidR="00C41C1E" w:rsidRPr="006F509D">
        <w:rPr>
          <w:color w:val="808080"/>
          <w:sz w:val="22"/>
          <w:szCs w:val="22"/>
        </w:rPr>
        <w:t xml:space="preserve">weitergehend </w:t>
      </w:r>
      <w:r w:rsidR="00D36964" w:rsidRPr="006F509D">
        <w:rPr>
          <w:color w:val="808080"/>
          <w:sz w:val="22"/>
          <w:szCs w:val="22"/>
        </w:rPr>
        <w:t>zu beschreiben</w:t>
      </w:r>
      <w:r w:rsidR="000535A5" w:rsidRPr="006F509D">
        <w:rPr>
          <w:color w:val="808080"/>
          <w:sz w:val="22"/>
          <w:szCs w:val="22"/>
        </w:rPr>
        <w:t xml:space="preserve">, z.B. </w:t>
      </w:r>
      <w:r w:rsidR="00FE5D21" w:rsidRPr="006F509D">
        <w:rPr>
          <w:color w:val="808080"/>
          <w:sz w:val="22"/>
          <w:szCs w:val="22"/>
        </w:rPr>
        <w:t xml:space="preserve">Lebenslage, </w:t>
      </w:r>
      <w:r w:rsidR="00B46DA4" w:rsidRPr="006F509D">
        <w:rPr>
          <w:color w:val="808080"/>
          <w:sz w:val="22"/>
          <w:szCs w:val="22"/>
        </w:rPr>
        <w:t>mögliche Ziele des Personenkreise</w:t>
      </w:r>
      <w:r w:rsidR="00C41C1E" w:rsidRPr="006F509D">
        <w:rPr>
          <w:color w:val="808080"/>
          <w:sz w:val="22"/>
          <w:szCs w:val="22"/>
        </w:rPr>
        <w:t>s</w:t>
      </w:r>
      <w:r w:rsidR="00B46DA4" w:rsidRPr="006F509D">
        <w:rPr>
          <w:color w:val="808080"/>
          <w:sz w:val="22"/>
          <w:szCs w:val="22"/>
        </w:rPr>
        <w:t xml:space="preserve"> zu den Teilhabebedarfen, </w:t>
      </w:r>
      <w:r w:rsidR="000535A5" w:rsidRPr="006F509D">
        <w:rPr>
          <w:color w:val="808080"/>
          <w:sz w:val="22"/>
          <w:szCs w:val="22"/>
        </w:rPr>
        <w:t xml:space="preserve">Geschlecht, Alter, </w:t>
      </w:r>
      <w:r w:rsidRPr="006F509D">
        <w:rPr>
          <w:color w:val="808080"/>
          <w:sz w:val="22"/>
          <w:szCs w:val="22"/>
        </w:rPr>
        <w:t>Ausprägung des Teilhabebedarfs, Mobili</w:t>
      </w:r>
      <w:r w:rsidR="006145EA" w:rsidRPr="006F509D">
        <w:rPr>
          <w:color w:val="808080"/>
          <w:sz w:val="22"/>
          <w:szCs w:val="22"/>
        </w:rPr>
        <w:t>t</w:t>
      </w:r>
      <w:r w:rsidRPr="006F509D">
        <w:rPr>
          <w:color w:val="808080"/>
          <w:sz w:val="22"/>
          <w:szCs w:val="22"/>
        </w:rPr>
        <w:t xml:space="preserve">ät, Orientierungsfähigkeit </w:t>
      </w:r>
      <w:r w:rsidR="002C3E75" w:rsidRPr="006F509D">
        <w:rPr>
          <w:color w:val="808080"/>
          <w:sz w:val="22"/>
          <w:szCs w:val="22"/>
        </w:rPr>
        <w:t xml:space="preserve">Pflegegrade, </w:t>
      </w:r>
      <w:r w:rsidR="006145EA" w:rsidRPr="006F509D">
        <w:rPr>
          <w:color w:val="808080"/>
          <w:sz w:val="22"/>
          <w:szCs w:val="22"/>
        </w:rPr>
        <w:t>Ausschlussgründe für die Aufnahme</w:t>
      </w:r>
      <w:r w:rsidR="00D36964" w:rsidRPr="006F509D">
        <w:rPr>
          <w:color w:val="808080"/>
          <w:sz w:val="22"/>
          <w:szCs w:val="22"/>
        </w:rPr>
        <w:t>.</w:t>
      </w:r>
    </w:p>
    <w:p w14:paraId="6892DEBA" w14:textId="77777777" w:rsidR="006145EA" w:rsidRPr="006F509D" w:rsidRDefault="006145EA" w:rsidP="006145EA">
      <w:pPr>
        <w:pStyle w:val="Formatvorlage1"/>
        <w:tabs>
          <w:tab w:val="left" w:pos="360"/>
        </w:tabs>
        <w:jc w:val="both"/>
        <w:rPr>
          <w:color w:val="808080"/>
          <w:sz w:val="22"/>
          <w:szCs w:val="22"/>
        </w:rPr>
      </w:pPr>
    </w:p>
    <w:p w14:paraId="65777EA7" w14:textId="77777777" w:rsidR="00780F75" w:rsidRPr="006F509D" w:rsidRDefault="00780F75" w:rsidP="009B4820">
      <w:pPr>
        <w:pStyle w:val="Formatvorlage1"/>
        <w:numPr>
          <w:ilvl w:val="0"/>
          <w:numId w:val="45"/>
        </w:numPr>
        <w:tabs>
          <w:tab w:val="left" w:pos="360"/>
        </w:tabs>
        <w:jc w:val="both"/>
        <w:rPr>
          <w:sz w:val="22"/>
          <w:szCs w:val="22"/>
        </w:rPr>
      </w:pPr>
      <w:bookmarkStart w:id="4" w:name="_Hlk89356255"/>
      <w:r w:rsidRPr="006F509D">
        <w:rPr>
          <w:sz w:val="22"/>
          <w:szCs w:val="22"/>
        </w:rPr>
        <w:t xml:space="preserve">Der </w:t>
      </w:r>
      <w:r w:rsidR="00855902" w:rsidRPr="006F509D">
        <w:rPr>
          <w:sz w:val="22"/>
          <w:szCs w:val="22"/>
        </w:rPr>
        <w:t xml:space="preserve">aufzunehmende </w:t>
      </w:r>
      <w:r w:rsidRPr="006F509D">
        <w:rPr>
          <w:sz w:val="22"/>
          <w:szCs w:val="22"/>
        </w:rPr>
        <w:t>Personenkreis ist ferner wie folgt zu beschreiben:</w:t>
      </w:r>
    </w:p>
    <w:p w14:paraId="5BFB94FB" w14:textId="4DF19F00" w:rsidR="00DD0A3E" w:rsidRPr="006F509D" w:rsidRDefault="00DD0A3E" w:rsidP="00FE645B">
      <w:pPr>
        <w:pStyle w:val="Formatvorlage1"/>
        <w:numPr>
          <w:ilvl w:val="0"/>
          <w:numId w:val="2"/>
        </w:numPr>
        <w:jc w:val="both"/>
        <w:rPr>
          <w:color w:val="006600"/>
          <w:sz w:val="22"/>
          <w:szCs w:val="22"/>
        </w:rPr>
      </w:pPr>
      <w:r w:rsidRPr="006F509D">
        <w:rPr>
          <w:color w:val="006600"/>
          <w:sz w:val="22"/>
          <w:szCs w:val="22"/>
        </w:rPr>
        <w:t>Lebenslage (z.B. im Bereich Arbeit, Wohnen, Gesundheit, Mobilität)</w:t>
      </w:r>
    </w:p>
    <w:p w14:paraId="3442BAE3" w14:textId="2CF8B319" w:rsidR="00780F75" w:rsidRPr="006F509D" w:rsidRDefault="00780F75" w:rsidP="00FE645B">
      <w:pPr>
        <w:pStyle w:val="Formatvorlage1"/>
        <w:numPr>
          <w:ilvl w:val="0"/>
          <w:numId w:val="2"/>
        </w:numPr>
        <w:jc w:val="both"/>
        <w:rPr>
          <w:color w:val="006600"/>
          <w:sz w:val="22"/>
          <w:szCs w:val="22"/>
        </w:rPr>
      </w:pPr>
      <w:r w:rsidRPr="006F509D">
        <w:rPr>
          <w:color w:val="006600"/>
          <w:sz w:val="22"/>
          <w:szCs w:val="22"/>
        </w:rPr>
        <w:t>Alter</w:t>
      </w:r>
    </w:p>
    <w:p w14:paraId="7F0877B8" w14:textId="77777777" w:rsidR="00780F75" w:rsidRPr="006F509D" w:rsidRDefault="00780F75" w:rsidP="00FE645B">
      <w:pPr>
        <w:pStyle w:val="Formatvorlage1"/>
        <w:numPr>
          <w:ilvl w:val="0"/>
          <w:numId w:val="2"/>
        </w:numPr>
        <w:jc w:val="both"/>
        <w:rPr>
          <w:color w:val="006600"/>
          <w:sz w:val="22"/>
          <w:szCs w:val="22"/>
        </w:rPr>
      </w:pPr>
      <w:r w:rsidRPr="006F509D">
        <w:rPr>
          <w:color w:val="006600"/>
          <w:sz w:val="22"/>
          <w:szCs w:val="22"/>
        </w:rPr>
        <w:t>Geschlecht</w:t>
      </w:r>
    </w:p>
    <w:p w14:paraId="02E5C535" w14:textId="77777777" w:rsidR="004737B9" w:rsidRPr="006F509D" w:rsidRDefault="004737B9" w:rsidP="00FE645B">
      <w:pPr>
        <w:pStyle w:val="Formatvorlage1"/>
        <w:numPr>
          <w:ilvl w:val="0"/>
          <w:numId w:val="2"/>
        </w:numPr>
        <w:jc w:val="both"/>
        <w:rPr>
          <w:color w:val="006600"/>
          <w:sz w:val="22"/>
          <w:szCs w:val="22"/>
        </w:rPr>
      </w:pPr>
      <w:r w:rsidRPr="006F509D">
        <w:rPr>
          <w:color w:val="006600"/>
          <w:sz w:val="22"/>
          <w:szCs w:val="22"/>
        </w:rPr>
        <w:t>Eigenschaften in der Person der Leistungsberechtigten</w:t>
      </w:r>
    </w:p>
    <w:p w14:paraId="43CB435E" w14:textId="77777777" w:rsidR="004737B9" w:rsidRPr="006F509D" w:rsidRDefault="004737B9" w:rsidP="00FE645B">
      <w:pPr>
        <w:pStyle w:val="Formatvorlage1"/>
        <w:ind w:left="720"/>
        <w:jc w:val="both"/>
        <w:rPr>
          <w:color w:val="006600"/>
          <w:sz w:val="22"/>
          <w:szCs w:val="22"/>
        </w:rPr>
      </w:pPr>
      <w:r w:rsidRPr="006F509D">
        <w:rPr>
          <w:color w:val="006600"/>
          <w:sz w:val="22"/>
          <w:szCs w:val="22"/>
        </w:rPr>
        <w:t>z.B. Fähigkeiten bei der Mobilität, Orientierung, Selbstfürsorge, Selbst- und Fremdgefähr</w:t>
      </w:r>
      <w:r w:rsidR="006145EA" w:rsidRPr="006F509D">
        <w:rPr>
          <w:color w:val="006600"/>
          <w:sz w:val="22"/>
          <w:szCs w:val="22"/>
        </w:rPr>
        <w:t>d</w:t>
      </w:r>
      <w:r w:rsidRPr="006F509D">
        <w:rPr>
          <w:color w:val="006600"/>
          <w:sz w:val="22"/>
          <w:szCs w:val="22"/>
        </w:rPr>
        <w:t>ung</w:t>
      </w:r>
      <w:r w:rsidR="00D92CA4" w:rsidRPr="006F509D">
        <w:rPr>
          <w:color w:val="006600"/>
          <w:sz w:val="22"/>
          <w:szCs w:val="22"/>
        </w:rPr>
        <w:t xml:space="preserve">, Möglichkeiten einer Beschäftigung in einer Werkstatt für behinderte Menschen im Sinne des § 219 Abs. 1 SGB IX </w:t>
      </w:r>
    </w:p>
    <w:p w14:paraId="67E44111" w14:textId="77777777" w:rsidR="00F512BF" w:rsidRPr="006F509D" w:rsidRDefault="00F512BF" w:rsidP="00FE645B">
      <w:pPr>
        <w:pStyle w:val="Formatvorlage1"/>
        <w:numPr>
          <w:ilvl w:val="0"/>
          <w:numId w:val="2"/>
        </w:numPr>
        <w:jc w:val="both"/>
        <w:rPr>
          <w:color w:val="006600"/>
          <w:sz w:val="22"/>
          <w:szCs w:val="22"/>
        </w:rPr>
      </w:pPr>
      <w:r w:rsidRPr="006F509D">
        <w:rPr>
          <w:color w:val="006600"/>
          <w:sz w:val="22"/>
          <w:szCs w:val="22"/>
        </w:rPr>
        <w:t xml:space="preserve">Erwerbsfähigkeit im Sinne des § 8 SGB II </w:t>
      </w:r>
    </w:p>
    <w:p w14:paraId="3AA12ACD" w14:textId="77777777" w:rsidR="00780F75" w:rsidRPr="006F509D" w:rsidRDefault="00780F75" w:rsidP="00FE645B">
      <w:pPr>
        <w:pStyle w:val="Formatvorlage1"/>
        <w:numPr>
          <w:ilvl w:val="0"/>
          <w:numId w:val="2"/>
        </w:numPr>
        <w:jc w:val="both"/>
        <w:rPr>
          <w:color w:val="006600"/>
          <w:sz w:val="22"/>
          <w:szCs w:val="22"/>
        </w:rPr>
      </w:pPr>
      <w:r w:rsidRPr="006F509D">
        <w:rPr>
          <w:color w:val="006600"/>
          <w:sz w:val="22"/>
          <w:szCs w:val="22"/>
        </w:rPr>
        <w:t>Pflegegrad</w:t>
      </w:r>
      <w:r w:rsidR="004737B9" w:rsidRPr="006F509D">
        <w:rPr>
          <w:color w:val="006600"/>
          <w:sz w:val="22"/>
          <w:szCs w:val="22"/>
        </w:rPr>
        <w:t>(e)</w:t>
      </w:r>
    </w:p>
    <w:p w14:paraId="53F3DD74" w14:textId="77777777" w:rsidR="007421D1" w:rsidRPr="006F509D" w:rsidRDefault="007421D1" w:rsidP="00FE645B">
      <w:pPr>
        <w:pStyle w:val="Formatvorlage1"/>
        <w:numPr>
          <w:ilvl w:val="0"/>
          <w:numId w:val="2"/>
        </w:numPr>
        <w:jc w:val="both"/>
        <w:rPr>
          <w:color w:val="006600"/>
          <w:sz w:val="22"/>
          <w:szCs w:val="22"/>
        </w:rPr>
      </w:pPr>
      <w:r w:rsidRPr="006F509D">
        <w:rPr>
          <w:color w:val="006600"/>
          <w:sz w:val="22"/>
          <w:szCs w:val="22"/>
        </w:rPr>
        <w:t>Im Vordergrund stehende körperlichen, seelischen, geistigen oder/und Sinnesbeeinträchtigungen</w:t>
      </w:r>
    </w:p>
    <w:p w14:paraId="4D8382F5" w14:textId="4ECFE90C" w:rsidR="00780F75" w:rsidRPr="006F509D" w:rsidRDefault="00780F75" w:rsidP="00FE645B">
      <w:pPr>
        <w:pStyle w:val="Formatvorlage1"/>
        <w:numPr>
          <w:ilvl w:val="0"/>
          <w:numId w:val="2"/>
        </w:numPr>
        <w:jc w:val="both"/>
        <w:rPr>
          <w:color w:val="006600"/>
          <w:sz w:val="22"/>
          <w:szCs w:val="22"/>
        </w:rPr>
      </w:pPr>
      <w:r w:rsidRPr="006F509D">
        <w:rPr>
          <w:color w:val="006600"/>
          <w:sz w:val="22"/>
          <w:szCs w:val="22"/>
        </w:rPr>
        <w:t>Diagnose</w:t>
      </w:r>
      <w:r w:rsidR="00855902" w:rsidRPr="006F509D">
        <w:rPr>
          <w:color w:val="006600"/>
          <w:sz w:val="22"/>
          <w:szCs w:val="22"/>
        </w:rPr>
        <w:t>(</w:t>
      </w:r>
      <w:r w:rsidRPr="006F509D">
        <w:rPr>
          <w:color w:val="006600"/>
          <w:sz w:val="22"/>
          <w:szCs w:val="22"/>
        </w:rPr>
        <w:t>n</w:t>
      </w:r>
      <w:r w:rsidR="00855902" w:rsidRPr="006F509D">
        <w:rPr>
          <w:color w:val="006600"/>
          <w:sz w:val="22"/>
          <w:szCs w:val="22"/>
        </w:rPr>
        <w:t>)</w:t>
      </w:r>
      <w:r w:rsidRPr="006F509D">
        <w:rPr>
          <w:color w:val="006600"/>
          <w:sz w:val="22"/>
          <w:szCs w:val="22"/>
        </w:rPr>
        <w:t xml:space="preserve"> nach ICD 10</w:t>
      </w:r>
      <w:r w:rsidR="00D66AA2" w:rsidRPr="006F509D">
        <w:rPr>
          <w:color w:val="006600"/>
          <w:sz w:val="22"/>
          <w:szCs w:val="22"/>
        </w:rPr>
        <w:t>/11</w:t>
      </w:r>
      <w:r w:rsidRPr="006F509D">
        <w:rPr>
          <w:color w:val="006600"/>
          <w:sz w:val="22"/>
          <w:szCs w:val="22"/>
        </w:rPr>
        <w:t xml:space="preserve"> (ggf. auch als Ausschlusskriterium (s.u.)</w:t>
      </w:r>
    </w:p>
    <w:p w14:paraId="481D19E6" w14:textId="77777777" w:rsidR="00780F75" w:rsidRPr="006F509D" w:rsidRDefault="00780F75" w:rsidP="00FE645B">
      <w:pPr>
        <w:pStyle w:val="Formatvorlage1"/>
        <w:numPr>
          <w:ilvl w:val="0"/>
          <w:numId w:val="2"/>
        </w:numPr>
        <w:jc w:val="both"/>
        <w:rPr>
          <w:color w:val="006600"/>
          <w:sz w:val="22"/>
          <w:szCs w:val="22"/>
        </w:rPr>
      </w:pPr>
      <w:r w:rsidRPr="006F509D">
        <w:rPr>
          <w:color w:val="006600"/>
          <w:sz w:val="22"/>
          <w:szCs w:val="22"/>
        </w:rPr>
        <w:t>…</w:t>
      </w:r>
    </w:p>
    <w:p w14:paraId="1F777708" w14:textId="77777777" w:rsidR="002C3E75" w:rsidRPr="006F509D" w:rsidRDefault="002C3E75" w:rsidP="00802CED">
      <w:pPr>
        <w:pStyle w:val="Formatvorlage1"/>
        <w:tabs>
          <w:tab w:val="left" w:pos="142"/>
          <w:tab w:val="left" w:pos="851"/>
        </w:tabs>
        <w:jc w:val="both"/>
        <w:rPr>
          <w:sz w:val="22"/>
          <w:szCs w:val="22"/>
        </w:rPr>
      </w:pPr>
    </w:p>
    <w:p w14:paraId="451E25A7" w14:textId="77777777" w:rsidR="00802CED" w:rsidRPr="006F509D" w:rsidRDefault="00802CED" w:rsidP="00FE645B">
      <w:pPr>
        <w:pStyle w:val="Formatvorlage1"/>
        <w:tabs>
          <w:tab w:val="left" w:pos="360"/>
        </w:tabs>
        <w:ind w:left="360"/>
        <w:jc w:val="both"/>
        <w:rPr>
          <w:bCs/>
          <w:sz w:val="22"/>
          <w:szCs w:val="22"/>
        </w:rPr>
      </w:pPr>
      <w:r w:rsidRPr="006F509D">
        <w:rPr>
          <w:bCs/>
          <w:sz w:val="22"/>
          <w:szCs w:val="22"/>
        </w:rPr>
        <w:t xml:space="preserve">Das Leistungsangebot richtet sich </w:t>
      </w:r>
      <w:r w:rsidRPr="006F509D">
        <w:rPr>
          <w:bCs/>
          <w:sz w:val="22"/>
          <w:szCs w:val="22"/>
          <w:u w:val="single"/>
        </w:rPr>
        <w:t>nicht</w:t>
      </w:r>
      <w:r w:rsidRPr="006F509D">
        <w:rPr>
          <w:bCs/>
          <w:sz w:val="22"/>
          <w:szCs w:val="22"/>
        </w:rPr>
        <w:t xml:space="preserve"> an:</w:t>
      </w:r>
    </w:p>
    <w:p w14:paraId="309756E7" w14:textId="77777777" w:rsidR="00802CED" w:rsidRPr="006F509D" w:rsidRDefault="00802CED" w:rsidP="00802CED">
      <w:pPr>
        <w:pStyle w:val="Formatvorlage1"/>
        <w:tabs>
          <w:tab w:val="left" w:pos="709"/>
        </w:tabs>
        <w:jc w:val="both"/>
        <w:rPr>
          <w:sz w:val="22"/>
          <w:szCs w:val="22"/>
          <w:u w:val="single"/>
        </w:rPr>
      </w:pPr>
    </w:p>
    <w:p w14:paraId="38EDB096" w14:textId="77777777" w:rsidR="009871AD" w:rsidRPr="006F509D" w:rsidRDefault="00802CED" w:rsidP="00802CED">
      <w:pPr>
        <w:pStyle w:val="Formatvorlage1"/>
        <w:numPr>
          <w:ilvl w:val="0"/>
          <w:numId w:val="2"/>
        </w:numPr>
        <w:jc w:val="both"/>
        <w:rPr>
          <w:color w:val="006600"/>
          <w:sz w:val="22"/>
          <w:szCs w:val="22"/>
        </w:rPr>
      </w:pPr>
      <w:r w:rsidRPr="006F509D">
        <w:rPr>
          <w:color w:val="006600"/>
          <w:sz w:val="22"/>
          <w:szCs w:val="22"/>
        </w:rPr>
        <w:t>Personen, mit einem Pflegebedarf (</w:t>
      </w:r>
      <w:r w:rsidR="00C63548" w:rsidRPr="006F509D">
        <w:rPr>
          <w:color w:val="006600"/>
          <w:sz w:val="22"/>
          <w:szCs w:val="22"/>
        </w:rPr>
        <w:t xml:space="preserve">z.B. </w:t>
      </w:r>
      <w:r w:rsidRPr="006F509D">
        <w:rPr>
          <w:color w:val="006600"/>
          <w:sz w:val="22"/>
          <w:szCs w:val="22"/>
        </w:rPr>
        <w:t>Pflegegrade 3 – 5) nach dem SGB XI</w:t>
      </w:r>
    </w:p>
    <w:p w14:paraId="119C4E13" w14:textId="77777777" w:rsidR="00802CED" w:rsidRPr="006F509D" w:rsidRDefault="00802CED" w:rsidP="00802CED">
      <w:pPr>
        <w:pStyle w:val="Formatvorlage1"/>
        <w:numPr>
          <w:ilvl w:val="0"/>
          <w:numId w:val="2"/>
        </w:numPr>
        <w:jc w:val="both"/>
        <w:rPr>
          <w:color w:val="006600"/>
          <w:sz w:val="22"/>
          <w:szCs w:val="22"/>
        </w:rPr>
      </w:pPr>
      <w:r w:rsidRPr="006F509D">
        <w:rPr>
          <w:color w:val="006600"/>
          <w:sz w:val="22"/>
          <w:szCs w:val="22"/>
        </w:rPr>
        <w:t>Personen, die eine Doppeldiagnose (Psyche / Sucht) haben,</w:t>
      </w:r>
    </w:p>
    <w:p w14:paraId="346BF1BD" w14:textId="77777777" w:rsidR="00802CED" w:rsidRPr="006F509D" w:rsidRDefault="00802CED" w:rsidP="00802CED">
      <w:pPr>
        <w:pStyle w:val="Formatvorlage1"/>
        <w:numPr>
          <w:ilvl w:val="0"/>
          <w:numId w:val="2"/>
        </w:numPr>
        <w:jc w:val="both"/>
        <w:rPr>
          <w:color w:val="006600"/>
          <w:sz w:val="22"/>
          <w:szCs w:val="22"/>
        </w:rPr>
      </w:pPr>
      <w:r w:rsidRPr="006F509D">
        <w:rPr>
          <w:color w:val="006600"/>
          <w:sz w:val="22"/>
          <w:szCs w:val="22"/>
        </w:rPr>
        <w:t xml:space="preserve">Personen mit akuten, wiederholt und im erheblichen Maße eigen- und fremdgefährdenden Verhaltensweisen </w:t>
      </w:r>
    </w:p>
    <w:p w14:paraId="2C25BA66" w14:textId="77777777" w:rsidR="00802CED" w:rsidRPr="006F509D" w:rsidRDefault="00802CED" w:rsidP="00802CED">
      <w:pPr>
        <w:pStyle w:val="Formatvorlage1"/>
        <w:numPr>
          <w:ilvl w:val="0"/>
          <w:numId w:val="2"/>
        </w:numPr>
        <w:jc w:val="both"/>
        <w:rPr>
          <w:color w:val="006600"/>
          <w:sz w:val="22"/>
          <w:szCs w:val="22"/>
        </w:rPr>
      </w:pPr>
      <w:r w:rsidRPr="006F509D">
        <w:rPr>
          <w:color w:val="006600"/>
          <w:sz w:val="22"/>
          <w:szCs w:val="22"/>
        </w:rPr>
        <w:t xml:space="preserve">Personen, deren Mobilität so stark eingeschränkt ist, dass eine angemessene </w:t>
      </w:r>
      <w:r w:rsidR="00506E4B" w:rsidRPr="006F509D">
        <w:rPr>
          <w:color w:val="006600"/>
          <w:sz w:val="22"/>
          <w:szCs w:val="22"/>
        </w:rPr>
        <w:t>Leistungserbringung</w:t>
      </w:r>
      <w:r w:rsidRPr="006F509D">
        <w:rPr>
          <w:color w:val="006600"/>
          <w:sz w:val="22"/>
          <w:szCs w:val="22"/>
        </w:rPr>
        <w:t xml:space="preserve"> durch die vereinbarte Strukturqualität nicht sichergestellt werden kann.</w:t>
      </w:r>
    </w:p>
    <w:p w14:paraId="3E6CB39F" w14:textId="77777777" w:rsidR="00176877" w:rsidRPr="006F509D" w:rsidRDefault="00176877" w:rsidP="00802CED">
      <w:pPr>
        <w:pStyle w:val="Formatvorlage1"/>
        <w:numPr>
          <w:ilvl w:val="0"/>
          <w:numId w:val="2"/>
        </w:numPr>
        <w:jc w:val="both"/>
        <w:rPr>
          <w:color w:val="006600"/>
          <w:sz w:val="22"/>
          <w:szCs w:val="22"/>
        </w:rPr>
      </w:pPr>
      <w:r w:rsidRPr="006F509D">
        <w:rPr>
          <w:color w:val="006600"/>
          <w:sz w:val="22"/>
          <w:szCs w:val="22"/>
        </w:rPr>
        <w:t>…</w:t>
      </w:r>
    </w:p>
    <w:p w14:paraId="6B33A90F" w14:textId="77777777" w:rsidR="00802CED" w:rsidRPr="006F509D" w:rsidRDefault="00802CED" w:rsidP="00802CED">
      <w:pPr>
        <w:pStyle w:val="Formatvorlage1"/>
        <w:ind w:firstLine="360"/>
        <w:jc w:val="both"/>
        <w:rPr>
          <w:sz w:val="22"/>
          <w:szCs w:val="22"/>
        </w:rPr>
      </w:pPr>
    </w:p>
    <w:p w14:paraId="37E99D89" w14:textId="77777777" w:rsidR="00802CED" w:rsidRPr="006F509D" w:rsidRDefault="00802CED" w:rsidP="009B4820">
      <w:pPr>
        <w:pStyle w:val="gliederung1"/>
        <w:numPr>
          <w:ilvl w:val="0"/>
          <w:numId w:val="45"/>
        </w:numPr>
        <w:tabs>
          <w:tab w:val="clear" w:pos="397"/>
        </w:tabs>
        <w:jc w:val="both"/>
        <w:rPr>
          <w:rFonts w:cs="Arial"/>
          <w:sz w:val="22"/>
          <w:szCs w:val="22"/>
        </w:rPr>
      </w:pPr>
      <w:r w:rsidRPr="006F509D">
        <w:rPr>
          <w:rFonts w:cs="Arial"/>
          <w:sz w:val="22"/>
          <w:szCs w:val="22"/>
        </w:rPr>
        <w:t>Die Zugehörigkeit zum Personenkreis stellt der nach § 98 Abs. 1 SGB IX zuständige Träger der Eingliederungshilfe im Rahmen seiner Teilhabe-/Gesamtplanung fest.</w:t>
      </w:r>
    </w:p>
    <w:p w14:paraId="184D58A1" w14:textId="77777777" w:rsidR="0010633F" w:rsidRPr="006F509D" w:rsidRDefault="0010633F" w:rsidP="0010633F">
      <w:pPr>
        <w:pStyle w:val="gliederung1"/>
        <w:tabs>
          <w:tab w:val="clear" w:pos="397"/>
        </w:tabs>
        <w:ind w:left="360" w:firstLine="0"/>
        <w:jc w:val="both"/>
        <w:rPr>
          <w:rFonts w:cs="Arial"/>
          <w:sz w:val="22"/>
          <w:szCs w:val="22"/>
        </w:rPr>
      </w:pPr>
    </w:p>
    <w:p w14:paraId="582A33B6" w14:textId="5911297E" w:rsidR="00FE5D21" w:rsidRPr="006F509D" w:rsidRDefault="0010633F" w:rsidP="00FE645B">
      <w:pPr>
        <w:pStyle w:val="gliederung1"/>
        <w:numPr>
          <w:ilvl w:val="0"/>
          <w:numId w:val="45"/>
        </w:numPr>
        <w:tabs>
          <w:tab w:val="clear" w:pos="397"/>
        </w:tabs>
        <w:jc w:val="both"/>
        <w:rPr>
          <w:rFonts w:cs="Arial"/>
          <w:sz w:val="22"/>
          <w:szCs w:val="22"/>
        </w:rPr>
      </w:pPr>
      <w:r w:rsidRPr="006F509D">
        <w:rPr>
          <w:rFonts w:cs="Arial"/>
          <w:sz w:val="22"/>
          <w:szCs w:val="22"/>
        </w:rPr>
        <w:t>Der Leistungserbringer ist gem. § 123 Abs. 4 SGB IX verpflichtet im Rahmen des vereinbarten Leistungsangebotes, Leistungsberechtigte aufzunehmen und Leistungen der Eingliederungshilfe unter Beachtung der Inhalte des Gesamtplanes nach § 121 zu erbringen.</w:t>
      </w:r>
    </w:p>
    <w:p w14:paraId="2D98CE80" w14:textId="77777777" w:rsidR="00FE5D21" w:rsidRPr="006F509D" w:rsidRDefault="00FE5D21" w:rsidP="00FE5D21">
      <w:pPr>
        <w:pStyle w:val="gliederung1"/>
        <w:tabs>
          <w:tab w:val="clear" w:pos="397"/>
        </w:tabs>
        <w:jc w:val="both"/>
        <w:rPr>
          <w:rFonts w:cs="Arial"/>
          <w:sz w:val="22"/>
          <w:szCs w:val="22"/>
        </w:rPr>
      </w:pPr>
    </w:p>
    <w:bookmarkEnd w:id="4"/>
    <w:p w14:paraId="28233380" w14:textId="77777777" w:rsidR="004E7D49" w:rsidRPr="006F509D" w:rsidRDefault="004E7D49" w:rsidP="00FE5D21">
      <w:pPr>
        <w:pStyle w:val="gliederung1"/>
        <w:rPr>
          <w:rFonts w:cs="Arial"/>
          <w:sz w:val="22"/>
          <w:szCs w:val="22"/>
        </w:rPr>
      </w:pPr>
    </w:p>
    <w:p w14:paraId="656EEB36" w14:textId="1096C505" w:rsidR="00134468" w:rsidRPr="007268E7" w:rsidRDefault="00134468" w:rsidP="007268E7">
      <w:pPr>
        <w:jc w:val="center"/>
        <w:rPr>
          <w:rFonts w:ascii="Arial" w:hAnsi="Arial" w:cs="Arial"/>
          <w:b/>
        </w:rPr>
      </w:pPr>
      <w:r w:rsidRPr="007268E7">
        <w:rPr>
          <w:rFonts w:ascii="Arial" w:hAnsi="Arial" w:cs="Arial"/>
          <w:b/>
        </w:rPr>
        <w:t>§</w:t>
      </w:r>
      <w:r w:rsidR="0042717C" w:rsidRPr="007268E7">
        <w:rPr>
          <w:rFonts w:ascii="Arial" w:hAnsi="Arial" w:cs="Arial"/>
          <w:b/>
        </w:rPr>
        <w:t xml:space="preserve"> </w:t>
      </w:r>
      <w:r w:rsidRPr="007268E7">
        <w:rPr>
          <w:rFonts w:ascii="Arial" w:hAnsi="Arial" w:cs="Arial"/>
          <w:b/>
        </w:rPr>
        <w:t>4</w:t>
      </w:r>
    </w:p>
    <w:p w14:paraId="697B7DE1" w14:textId="3E1B0BB6" w:rsidR="00BF35BE" w:rsidRPr="006F509D" w:rsidRDefault="00BF35BE" w:rsidP="00BF35BE">
      <w:pPr>
        <w:pStyle w:val="Formatvorlage1"/>
        <w:jc w:val="center"/>
        <w:rPr>
          <w:b/>
          <w:sz w:val="22"/>
          <w:szCs w:val="22"/>
        </w:rPr>
      </w:pPr>
      <w:r w:rsidRPr="006F509D">
        <w:rPr>
          <w:b/>
          <w:sz w:val="22"/>
          <w:szCs w:val="22"/>
        </w:rPr>
        <w:t xml:space="preserve">Art </w:t>
      </w:r>
      <w:r w:rsidR="00CC4B41" w:rsidRPr="006F509D">
        <w:rPr>
          <w:b/>
          <w:sz w:val="22"/>
          <w:szCs w:val="22"/>
        </w:rPr>
        <w:t xml:space="preserve">und Inhalt </w:t>
      </w:r>
      <w:r w:rsidRPr="006F509D">
        <w:rPr>
          <w:b/>
          <w:sz w:val="22"/>
          <w:szCs w:val="22"/>
        </w:rPr>
        <w:t>der Leistung</w:t>
      </w:r>
    </w:p>
    <w:p w14:paraId="2E9D2A33" w14:textId="77777777" w:rsidR="0042717C" w:rsidRPr="006F509D" w:rsidRDefault="0042717C" w:rsidP="00BF35BE">
      <w:pPr>
        <w:pStyle w:val="Formatvorlage1"/>
        <w:jc w:val="center"/>
        <w:rPr>
          <w:b/>
          <w:sz w:val="22"/>
          <w:szCs w:val="22"/>
        </w:rPr>
      </w:pPr>
    </w:p>
    <w:p w14:paraId="41990C69" w14:textId="72B3E0D5" w:rsidR="00204A66" w:rsidRDefault="00460F8A" w:rsidP="00204A66">
      <w:pPr>
        <w:pStyle w:val="Formatvorlage1"/>
        <w:jc w:val="both"/>
        <w:rPr>
          <w:color w:val="808080"/>
          <w:sz w:val="22"/>
          <w:szCs w:val="22"/>
        </w:rPr>
      </w:pPr>
      <w:bookmarkStart w:id="5" w:name="_Hlk89357826"/>
      <w:r w:rsidRPr="006F509D">
        <w:rPr>
          <w:b/>
          <w:color w:val="FF0000"/>
          <w:sz w:val="22"/>
          <w:szCs w:val="22"/>
          <w:u w:val="single"/>
        </w:rPr>
        <w:t>Bearbeitungshinweis:</w:t>
      </w:r>
      <w:r w:rsidRPr="006F509D">
        <w:rPr>
          <w:color w:val="808080"/>
          <w:sz w:val="22"/>
          <w:szCs w:val="22"/>
        </w:rPr>
        <w:t xml:space="preserve"> </w:t>
      </w:r>
      <w:r w:rsidR="00130598" w:rsidRPr="006F509D">
        <w:rPr>
          <w:color w:val="808080"/>
          <w:sz w:val="22"/>
          <w:szCs w:val="22"/>
        </w:rPr>
        <w:t>Leistungsinhalte o</w:t>
      </w:r>
      <w:r w:rsidR="00204A66" w:rsidRPr="006F509D">
        <w:rPr>
          <w:color w:val="808080"/>
          <w:sz w:val="22"/>
          <w:szCs w:val="22"/>
        </w:rPr>
        <w:t xml:space="preserve">ptional </w:t>
      </w:r>
      <w:r w:rsidR="009568F3" w:rsidRPr="006F509D">
        <w:rPr>
          <w:color w:val="808080"/>
          <w:sz w:val="22"/>
          <w:szCs w:val="22"/>
        </w:rPr>
        <w:t xml:space="preserve">(s. </w:t>
      </w:r>
      <w:r w:rsidR="009568F3" w:rsidRPr="006F509D">
        <w:rPr>
          <w:color w:val="008000"/>
          <w:sz w:val="22"/>
          <w:szCs w:val="22"/>
        </w:rPr>
        <w:t>grüne Beispiele</w:t>
      </w:r>
      <w:r w:rsidR="009568F3" w:rsidRPr="006F509D">
        <w:rPr>
          <w:color w:val="808080"/>
          <w:sz w:val="22"/>
          <w:szCs w:val="22"/>
        </w:rPr>
        <w:t xml:space="preserve">) </w:t>
      </w:r>
      <w:r w:rsidR="00204A66" w:rsidRPr="006F509D">
        <w:rPr>
          <w:color w:val="808080"/>
          <w:sz w:val="22"/>
          <w:szCs w:val="22"/>
        </w:rPr>
        <w:t>entsprechend de</w:t>
      </w:r>
      <w:r w:rsidR="005D719F" w:rsidRPr="006F509D">
        <w:rPr>
          <w:color w:val="808080"/>
          <w:sz w:val="22"/>
          <w:szCs w:val="22"/>
        </w:rPr>
        <w:t>r</w:t>
      </w:r>
      <w:r w:rsidR="00204A66" w:rsidRPr="006F509D">
        <w:rPr>
          <w:color w:val="808080"/>
          <w:sz w:val="22"/>
          <w:szCs w:val="22"/>
        </w:rPr>
        <w:t xml:space="preserve"> Konzept</w:t>
      </w:r>
      <w:r w:rsidR="005D719F" w:rsidRPr="006F509D">
        <w:rPr>
          <w:color w:val="808080"/>
          <w:sz w:val="22"/>
          <w:szCs w:val="22"/>
        </w:rPr>
        <w:t>ion</w:t>
      </w:r>
    </w:p>
    <w:p w14:paraId="79C543DC" w14:textId="1FC95220" w:rsidR="007D78EF" w:rsidRDefault="007D78EF" w:rsidP="00204A66">
      <w:pPr>
        <w:pStyle w:val="Formatvorlage1"/>
        <w:jc w:val="both"/>
        <w:rPr>
          <w:color w:val="808080"/>
          <w:sz w:val="22"/>
          <w:szCs w:val="22"/>
        </w:rPr>
      </w:pPr>
    </w:p>
    <w:p w14:paraId="09604B34" w14:textId="4E31B87F" w:rsidR="007D78EF" w:rsidRPr="006F509D" w:rsidRDefault="007D78EF" w:rsidP="00204A66">
      <w:pPr>
        <w:pStyle w:val="Formatvorlage1"/>
        <w:jc w:val="both"/>
        <w:rPr>
          <w:color w:val="808080"/>
          <w:sz w:val="22"/>
          <w:szCs w:val="22"/>
        </w:rPr>
      </w:pPr>
      <w:r w:rsidRPr="007D78EF">
        <w:rPr>
          <w:color w:val="808080"/>
          <w:sz w:val="22"/>
          <w:szCs w:val="22"/>
        </w:rPr>
        <w:lastRenderedPageBreak/>
        <w:t>Die Regelungen sind auf der Grundlage des anbieterindividuellen Konzepts auf der strukturellen Ebene unabhängig von Einzelfällen zu treffen, deren Detailgrad anhand der Regelungen des LRV und des dargestellten Beispiels zu gestalten sind. In Verhandlungen ist bestmöglich ein Ausgleich zwischen den anbieterindividuellen Konzepten unter Berücksichtigung der Erkenntnisse des Leistungsträgers aus der Gesamtplanung im Interesse der Strukturverantwortung herzustellen.</w:t>
      </w:r>
    </w:p>
    <w:p w14:paraId="277DF2A9" w14:textId="77777777" w:rsidR="00BF35BE" w:rsidRPr="006F509D" w:rsidRDefault="00BF35BE" w:rsidP="00BF35BE">
      <w:pPr>
        <w:pStyle w:val="Formatvorlage1"/>
        <w:jc w:val="both"/>
        <w:rPr>
          <w:sz w:val="22"/>
          <w:szCs w:val="22"/>
        </w:rPr>
      </w:pPr>
    </w:p>
    <w:p w14:paraId="25D3010F" w14:textId="5A57275B" w:rsidR="00BF35BE" w:rsidRDefault="00BF35BE" w:rsidP="00BF35BE">
      <w:pPr>
        <w:pStyle w:val="Formatvorlage1"/>
        <w:numPr>
          <w:ilvl w:val="0"/>
          <w:numId w:val="8"/>
        </w:numPr>
        <w:jc w:val="both"/>
        <w:rPr>
          <w:sz w:val="22"/>
          <w:szCs w:val="22"/>
        </w:rPr>
      </w:pPr>
      <w:bookmarkStart w:id="6" w:name="_Hlk61347612"/>
      <w:r w:rsidRPr="006F509D">
        <w:rPr>
          <w:sz w:val="22"/>
          <w:szCs w:val="22"/>
        </w:rPr>
        <w:t xml:space="preserve">Durch den Leistungserbringer werden </w:t>
      </w:r>
      <w:r w:rsidR="00244C95" w:rsidRPr="006F509D">
        <w:rPr>
          <w:sz w:val="22"/>
          <w:szCs w:val="22"/>
        </w:rPr>
        <w:t>(</w:t>
      </w:r>
      <w:r w:rsidRPr="006F509D">
        <w:rPr>
          <w:sz w:val="22"/>
          <w:szCs w:val="22"/>
        </w:rPr>
        <w:t>personenabhängige</w:t>
      </w:r>
      <w:r w:rsidR="00244C95" w:rsidRPr="006F509D">
        <w:rPr>
          <w:sz w:val="22"/>
          <w:szCs w:val="22"/>
        </w:rPr>
        <w:t>)</w:t>
      </w:r>
      <w:r w:rsidRPr="006F509D">
        <w:rPr>
          <w:sz w:val="22"/>
          <w:szCs w:val="22"/>
        </w:rPr>
        <w:t xml:space="preserve"> Leistungen im Sinne des § 4 Abs. 1 Nr. 1</w:t>
      </w:r>
      <w:r w:rsidRPr="006F509D">
        <w:rPr>
          <w:color w:val="92D050"/>
          <w:sz w:val="22"/>
          <w:szCs w:val="22"/>
        </w:rPr>
        <w:t xml:space="preserve"> </w:t>
      </w:r>
      <w:r w:rsidRPr="006F509D">
        <w:rPr>
          <w:sz w:val="22"/>
          <w:szCs w:val="22"/>
        </w:rPr>
        <w:t xml:space="preserve">sowie § 5 </w:t>
      </w:r>
      <w:r w:rsidR="00E84F2F" w:rsidRPr="006F509D">
        <w:rPr>
          <w:sz w:val="22"/>
          <w:szCs w:val="22"/>
        </w:rPr>
        <w:t xml:space="preserve">Abs. 2 </w:t>
      </w:r>
      <w:r w:rsidR="00123786" w:rsidRPr="006F509D">
        <w:rPr>
          <w:sz w:val="22"/>
          <w:szCs w:val="22"/>
        </w:rPr>
        <w:t xml:space="preserve">Nr. 5 </w:t>
      </w:r>
      <w:r w:rsidRPr="006F509D">
        <w:rPr>
          <w:sz w:val="22"/>
          <w:szCs w:val="22"/>
        </w:rPr>
        <w:t>des LRV SGB IX SH in der nachfolgenden Ausgestaltung erbracht:</w:t>
      </w:r>
    </w:p>
    <w:p w14:paraId="5C8DAC9E" w14:textId="77777777" w:rsidR="00CE2440" w:rsidRPr="006F509D" w:rsidRDefault="00CE2440" w:rsidP="00CE2440">
      <w:pPr>
        <w:pStyle w:val="Formatvorlage1"/>
        <w:ind w:left="360"/>
        <w:jc w:val="both"/>
        <w:rPr>
          <w:sz w:val="22"/>
          <w:szCs w:val="22"/>
        </w:rPr>
      </w:pPr>
    </w:p>
    <w:p w14:paraId="6B8A6575" w14:textId="77777777" w:rsidR="00F512BF" w:rsidRPr="00CE2440" w:rsidRDefault="00F512BF" w:rsidP="00CE2440">
      <w:pPr>
        <w:pStyle w:val="Formatvorlage1"/>
        <w:ind w:left="372"/>
        <w:jc w:val="both"/>
        <w:rPr>
          <w:b/>
          <w:sz w:val="22"/>
          <w:szCs w:val="22"/>
        </w:rPr>
      </w:pPr>
      <w:bookmarkStart w:id="7" w:name="_Hlk84429294"/>
      <w:bookmarkEnd w:id="6"/>
      <w:r w:rsidRPr="00CE2440">
        <w:rPr>
          <w:b/>
          <w:sz w:val="22"/>
          <w:szCs w:val="22"/>
        </w:rPr>
        <w:t>Leistungen zum Erwerb und Erhalt praktischer Kennnisse und Fähigkeiten (§ 81 SGB IX).</w:t>
      </w:r>
    </w:p>
    <w:p w14:paraId="727EDF88" w14:textId="026BB106" w:rsidR="00F512BF" w:rsidRPr="006F509D" w:rsidRDefault="00F512BF" w:rsidP="00CE2440">
      <w:pPr>
        <w:pStyle w:val="Formatvorlage1"/>
        <w:spacing w:before="120"/>
        <w:ind w:left="374"/>
        <w:jc w:val="both"/>
        <w:rPr>
          <w:color w:val="008000"/>
          <w:sz w:val="22"/>
          <w:szCs w:val="22"/>
        </w:rPr>
      </w:pPr>
      <w:r w:rsidRPr="006F509D">
        <w:rPr>
          <w:sz w:val="22"/>
          <w:szCs w:val="22"/>
        </w:rPr>
        <w:t xml:space="preserve">Die Leistungen werden erbracht, um Leistungsberechtigten die für sie erreichbare Teilhabe am Leben </w:t>
      </w:r>
      <w:r w:rsidR="000E7467" w:rsidRPr="006F509D">
        <w:rPr>
          <w:sz w:val="22"/>
          <w:szCs w:val="22"/>
        </w:rPr>
        <w:t>i</w:t>
      </w:r>
      <w:r w:rsidRPr="006F509D">
        <w:rPr>
          <w:sz w:val="22"/>
          <w:szCs w:val="22"/>
        </w:rPr>
        <w:t>n der Gemeinschaft zu ermöglichen.</w:t>
      </w:r>
      <w:r w:rsidRPr="006F509D">
        <w:rPr>
          <w:color w:val="00B050"/>
          <w:sz w:val="22"/>
          <w:szCs w:val="22"/>
        </w:rPr>
        <w:t xml:space="preserve"> </w:t>
      </w:r>
      <w:r w:rsidRPr="006F509D">
        <w:rPr>
          <w:color w:val="008000"/>
          <w:sz w:val="22"/>
          <w:szCs w:val="22"/>
        </w:rPr>
        <w:t>Die Ausgestaltung der Leistungen erfolgt insbesondere in Fördergruppen, Schulungen oder ähnliche Maßnahmen und umfasst insbesondere die folgenden Bereiche:</w:t>
      </w:r>
    </w:p>
    <w:p w14:paraId="085267D6" w14:textId="77777777" w:rsidR="00F512BF" w:rsidRPr="006F509D" w:rsidRDefault="00F512BF" w:rsidP="00CE2440">
      <w:pPr>
        <w:pStyle w:val="Formatvorlage1"/>
        <w:ind w:left="361"/>
        <w:jc w:val="both"/>
        <w:rPr>
          <w:color w:val="008000"/>
          <w:sz w:val="22"/>
          <w:szCs w:val="22"/>
        </w:rPr>
      </w:pPr>
      <w:r w:rsidRPr="006F509D">
        <w:rPr>
          <w:color w:val="008000"/>
          <w:sz w:val="22"/>
          <w:szCs w:val="22"/>
        </w:rPr>
        <w:t>a. Befähigung zu lebenspraktischen Handlungen</w:t>
      </w:r>
    </w:p>
    <w:p w14:paraId="5C6620EE" w14:textId="77777777" w:rsidR="00F512BF" w:rsidRPr="006F509D" w:rsidRDefault="00F512BF" w:rsidP="00CE2440">
      <w:pPr>
        <w:pStyle w:val="Formatvorlage1"/>
        <w:ind w:left="361"/>
        <w:jc w:val="both"/>
        <w:rPr>
          <w:color w:val="008000"/>
          <w:sz w:val="22"/>
          <w:szCs w:val="22"/>
        </w:rPr>
      </w:pPr>
      <w:r w:rsidRPr="006F509D">
        <w:rPr>
          <w:color w:val="008000"/>
          <w:sz w:val="22"/>
          <w:szCs w:val="22"/>
        </w:rPr>
        <w:t>b. Befähigung zu hauswirtschaftlichen Tätigkeiten</w:t>
      </w:r>
    </w:p>
    <w:p w14:paraId="550A4066" w14:textId="77777777" w:rsidR="00F512BF" w:rsidRPr="006F509D" w:rsidRDefault="00F512BF" w:rsidP="00CE2440">
      <w:pPr>
        <w:pStyle w:val="Formatvorlage1"/>
        <w:ind w:left="361"/>
        <w:jc w:val="both"/>
        <w:rPr>
          <w:color w:val="008000"/>
          <w:sz w:val="22"/>
          <w:szCs w:val="22"/>
        </w:rPr>
      </w:pPr>
      <w:r w:rsidRPr="006F509D">
        <w:rPr>
          <w:color w:val="008000"/>
          <w:sz w:val="22"/>
          <w:szCs w:val="22"/>
        </w:rPr>
        <w:t>c. Vorbereitung auf die Teilhabe am Arbeitsleben, z.B.</w:t>
      </w:r>
    </w:p>
    <w:p w14:paraId="05555F27" w14:textId="77777777" w:rsidR="00F512BF" w:rsidRPr="006F509D" w:rsidRDefault="00F512BF" w:rsidP="00CE2440">
      <w:pPr>
        <w:pStyle w:val="Formatvorlage1"/>
        <w:numPr>
          <w:ilvl w:val="1"/>
          <w:numId w:val="9"/>
        </w:numPr>
        <w:ind w:left="1092"/>
        <w:jc w:val="both"/>
        <w:rPr>
          <w:color w:val="008000"/>
          <w:sz w:val="22"/>
          <w:szCs w:val="22"/>
        </w:rPr>
      </w:pPr>
      <w:r w:rsidRPr="006F509D">
        <w:rPr>
          <w:color w:val="008000"/>
          <w:sz w:val="22"/>
          <w:szCs w:val="22"/>
        </w:rPr>
        <w:t>Motivation zur Teilnahme an Maßnahmen der Beschäftigung</w:t>
      </w:r>
    </w:p>
    <w:p w14:paraId="37300355" w14:textId="77777777" w:rsidR="00F512BF" w:rsidRPr="006F509D" w:rsidRDefault="00F512BF" w:rsidP="00CE2440">
      <w:pPr>
        <w:pStyle w:val="Formatvorlage1"/>
        <w:numPr>
          <w:ilvl w:val="1"/>
          <w:numId w:val="9"/>
        </w:numPr>
        <w:ind w:left="1092"/>
        <w:jc w:val="both"/>
        <w:rPr>
          <w:color w:val="008000"/>
          <w:sz w:val="22"/>
          <w:szCs w:val="22"/>
        </w:rPr>
      </w:pPr>
      <w:r w:rsidRPr="006F509D">
        <w:rPr>
          <w:color w:val="008000"/>
          <w:sz w:val="22"/>
          <w:szCs w:val="22"/>
        </w:rPr>
        <w:t>Unterstützung und Begleitung bei der Entwicklung von Perspektiven im Bereich Ausbildung, Beschäftigung und Arbeit</w:t>
      </w:r>
    </w:p>
    <w:p w14:paraId="47FC9524" w14:textId="77777777" w:rsidR="00F512BF" w:rsidRPr="006F509D" w:rsidRDefault="00F512BF" w:rsidP="00CE2440">
      <w:pPr>
        <w:pStyle w:val="Formatvorlage1"/>
        <w:numPr>
          <w:ilvl w:val="1"/>
          <w:numId w:val="9"/>
        </w:numPr>
        <w:ind w:left="1092"/>
        <w:jc w:val="both"/>
        <w:rPr>
          <w:color w:val="008000"/>
          <w:sz w:val="22"/>
          <w:szCs w:val="22"/>
        </w:rPr>
      </w:pPr>
      <w:r w:rsidRPr="006F509D">
        <w:rPr>
          <w:color w:val="008000"/>
          <w:sz w:val="22"/>
          <w:szCs w:val="22"/>
        </w:rPr>
        <w:t>Unterstützung und Begleitung bei Praktika</w:t>
      </w:r>
    </w:p>
    <w:p w14:paraId="3FF267EF" w14:textId="77777777" w:rsidR="00F512BF" w:rsidRPr="006F509D" w:rsidRDefault="00F512BF" w:rsidP="00CE2440">
      <w:pPr>
        <w:pStyle w:val="Formatvorlage1"/>
        <w:numPr>
          <w:ilvl w:val="1"/>
          <w:numId w:val="9"/>
        </w:numPr>
        <w:ind w:left="1092"/>
        <w:jc w:val="both"/>
        <w:rPr>
          <w:color w:val="008000"/>
          <w:sz w:val="22"/>
          <w:szCs w:val="22"/>
        </w:rPr>
      </w:pPr>
      <w:r w:rsidRPr="006F509D">
        <w:rPr>
          <w:color w:val="008000"/>
          <w:sz w:val="22"/>
          <w:szCs w:val="22"/>
        </w:rPr>
        <w:t>Niedrigschwellige Beschäftigung</w:t>
      </w:r>
    </w:p>
    <w:p w14:paraId="518A1E34" w14:textId="77777777" w:rsidR="00F512BF" w:rsidRPr="006F509D" w:rsidRDefault="00F512BF" w:rsidP="00CE2440">
      <w:pPr>
        <w:pStyle w:val="Formatvorlage1"/>
        <w:ind w:left="361"/>
        <w:jc w:val="both"/>
        <w:rPr>
          <w:color w:val="008000"/>
          <w:sz w:val="22"/>
          <w:szCs w:val="22"/>
        </w:rPr>
      </w:pPr>
      <w:r w:rsidRPr="006F509D">
        <w:rPr>
          <w:color w:val="008000"/>
          <w:sz w:val="22"/>
          <w:szCs w:val="22"/>
        </w:rPr>
        <w:t>d.</w:t>
      </w:r>
      <w:r w:rsidRPr="006F509D">
        <w:rPr>
          <w:color w:val="008000"/>
          <w:sz w:val="22"/>
          <w:szCs w:val="22"/>
        </w:rPr>
        <w:tab/>
        <w:t>Verbesserung von Sprache</w:t>
      </w:r>
    </w:p>
    <w:p w14:paraId="3AB59DB0" w14:textId="77777777" w:rsidR="00F512BF" w:rsidRPr="006F509D" w:rsidRDefault="00F512BF" w:rsidP="00CE2440">
      <w:pPr>
        <w:pStyle w:val="Formatvorlage1"/>
        <w:ind w:left="361"/>
        <w:jc w:val="both"/>
        <w:rPr>
          <w:color w:val="008000"/>
          <w:sz w:val="22"/>
          <w:szCs w:val="22"/>
        </w:rPr>
      </w:pPr>
      <w:r w:rsidRPr="006F509D">
        <w:rPr>
          <w:color w:val="008000"/>
          <w:sz w:val="22"/>
          <w:szCs w:val="22"/>
        </w:rPr>
        <w:t>e.</w:t>
      </w:r>
      <w:r w:rsidRPr="006F509D">
        <w:rPr>
          <w:color w:val="008000"/>
          <w:sz w:val="22"/>
          <w:szCs w:val="22"/>
        </w:rPr>
        <w:tab/>
        <w:t>Verbesserung von Kommunikation</w:t>
      </w:r>
    </w:p>
    <w:p w14:paraId="646F38E2" w14:textId="77777777" w:rsidR="00F512BF" w:rsidRPr="006F509D" w:rsidRDefault="00F512BF" w:rsidP="00CE2440">
      <w:pPr>
        <w:pStyle w:val="Formatvorlage1"/>
        <w:ind w:left="361"/>
        <w:jc w:val="both"/>
        <w:rPr>
          <w:color w:val="008000"/>
          <w:sz w:val="22"/>
          <w:szCs w:val="22"/>
        </w:rPr>
      </w:pPr>
      <w:r w:rsidRPr="006F509D">
        <w:rPr>
          <w:color w:val="008000"/>
          <w:sz w:val="22"/>
          <w:szCs w:val="22"/>
        </w:rPr>
        <w:t>f.</w:t>
      </w:r>
      <w:r w:rsidRPr="006F509D">
        <w:rPr>
          <w:color w:val="008000"/>
          <w:sz w:val="22"/>
          <w:szCs w:val="22"/>
        </w:rPr>
        <w:tab/>
        <w:t>Befähigung um sich ohne fremde Hilfe im Verkehr zu bewegen</w:t>
      </w:r>
    </w:p>
    <w:p w14:paraId="19E62F0A" w14:textId="77777777" w:rsidR="0093269B" w:rsidRPr="006F509D" w:rsidRDefault="0093269B" w:rsidP="00CE2440">
      <w:pPr>
        <w:pStyle w:val="Formatvorlage1"/>
        <w:ind w:left="361"/>
        <w:jc w:val="both"/>
        <w:rPr>
          <w:color w:val="008000"/>
          <w:sz w:val="22"/>
          <w:szCs w:val="22"/>
        </w:rPr>
      </w:pPr>
    </w:p>
    <w:p w14:paraId="6935E861" w14:textId="77777777" w:rsidR="002E5352" w:rsidRPr="006F509D" w:rsidRDefault="002E5352" w:rsidP="00E317A4">
      <w:pPr>
        <w:pStyle w:val="Formatvorlage1"/>
        <w:numPr>
          <w:ilvl w:val="0"/>
          <w:numId w:val="8"/>
        </w:numPr>
        <w:spacing w:after="120"/>
        <w:ind w:left="357" w:hanging="357"/>
        <w:jc w:val="both"/>
        <w:rPr>
          <w:sz w:val="22"/>
          <w:szCs w:val="22"/>
        </w:rPr>
      </w:pPr>
      <w:bookmarkStart w:id="8" w:name="_Hlk89357899"/>
      <w:bookmarkEnd w:id="5"/>
      <w:bookmarkEnd w:id="7"/>
      <w:r w:rsidRPr="006F509D">
        <w:rPr>
          <w:sz w:val="22"/>
          <w:szCs w:val="22"/>
        </w:rPr>
        <w:t>Das Leistungsangebot ist darauf ausgerichtet, dass nachfolgende Inhalte entsprechend dem notwendigen Bedarf, den Fähigkeiten, Neigungen und Interessen der Leistungsberechtigten sowie im Hinblick auf die Zielsetzung der Sozialen Teilhabe ausgestaltet werden.</w:t>
      </w:r>
    </w:p>
    <w:p w14:paraId="05DF7DF7" w14:textId="77777777" w:rsidR="002E5352" w:rsidRPr="006F509D" w:rsidRDefault="002E5352" w:rsidP="00E317A4">
      <w:pPr>
        <w:pStyle w:val="Formatvorlage1"/>
        <w:numPr>
          <w:ilvl w:val="0"/>
          <w:numId w:val="8"/>
        </w:numPr>
        <w:spacing w:after="120"/>
        <w:ind w:left="357" w:hanging="357"/>
        <w:jc w:val="both"/>
        <w:rPr>
          <w:sz w:val="22"/>
          <w:szCs w:val="22"/>
        </w:rPr>
      </w:pPr>
      <w:r w:rsidRPr="006F509D">
        <w:rPr>
          <w:sz w:val="22"/>
          <w:szCs w:val="22"/>
        </w:rPr>
        <w:t xml:space="preserve">Die angewandten pädagogischen Ansätze / Methoden sind </w:t>
      </w:r>
      <w:r w:rsidRPr="006F509D">
        <w:rPr>
          <w:color w:val="FF0000"/>
          <w:sz w:val="22"/>
          <w:szCs w:val="22"/>
        </w:rPr>
        <w:t>[konkrete Beschreibung der pädagogischen Ansätze.</w:t>
      </w:r>
    </w:p>
    <w:p w14:paraId="3CD9C386" w14:textId="77777777" w:rsidR="002E5352" w:rsidRPr="006F509D" w:rsidRDefault="002E5352" w:rsidP="00CC4B41">
      <w:pPr>
        <w:pStyle w:val="Formatvorlage1"/>
        <w:numPr>
          <w:ilvl w:val="0"/>
          <w:numId w:val="8"/>
        </w:numPr>
        <w:jc w:val="both"/>
        <w:rPr>
          <w:sz w:val="22"/>
          <w:szCs w:val="22"/>
        </w:rPr>
      </w:pPr>
      <w:r w:rsidRPr="006F509D">
        <w:rPr>
          <w:sz w:val="22"/>
          <w:szCs w:val="22"/>
        </w:rPr>
        <w:t xml:space="preserve">Die Leistungsinhalte werden in folgenden Lebensbereichen </w:t>
      </w:r>
      <w:r w:rsidR="0005289B" w:rsidRPr="006F509D">
        <w:rPr>
          <w:sz w:val="22"/>
          <w:szCs w:val="22"/>
        </w:rPr>
        <w:t xml:space="preserve">(nach ICF) </w:t>
      </w:r>
      <w:r w:rsidRPr="006F509D">
        <w:rPr>
          <w:sz w:val="22"/>
          <w:szCs w:val="22"/>
        </w:rPr>
        <w:t>wie folgt erbracht</w:t>
      </w:r>
      <w:r w:rsidR="0005289B" w:rsidRPr="006F509D">
        <w:rPr>
          <w:sz w:val="22"/>
          <w:szCs w:val="22"/>
        </w:rPr>
        <w:t>.</w:t>
      </w:r>
    </w:p>
    <w:p w14:paraId="092EC5E6" w14:textId="77777777" w:rsidR="002E5352" w:rsidRPr="006F509D" w:rsidRDefault="002E5352" w:rsidP="002E5352">
      <w:pPr>
        <w:pStyle w:val="Formatvorlage1"/>
        <w:ind w:left="360"/>
        <w:jc w:val="both"/>
        <w:rPr>
          <w:sz w:val="22"/>
          <w:szCs w:val="22"/>
        </w:rPr>
      </w:pPr>
    </w:p>
    <w:p w14:paraId="626AB057" w14:textId="77777777" w:rsidR="002E5352" w:rsidRPr="006F509D" w:rsidRDefault="002E5352" w:rsidP="002E5352">
      <w:pPr>
        <w:pStyle w:val="Formatvorlage1"/>
        <w:ind w:left="360"/>
        <w:jc w:val="both"/>
        <w:rPr>
          <w:sz w:val="22"/>
          <w:szCs w:val="22"/>
        </w:rPr>
      </w:pPr>
      <w:bookmarkStart w:id="9" w:name="_Hlk61351847"/>
      <w:r w:rsidRPr="006F509D">
        <w:rPr>
          <w:sz w:val="22"/>
          <w:szCs w:val="22"/>
        </w:rPr>
        <w:t xml:space="preserve">Die </w:t>
      </w:r>
      <w:r w:rsidR="00AA56A7" w:rsidRPr="006F509D">
        <w:rPr>
          <w:sz w:val="22"/>
          <w:szCs w:val="22"/>
        </w:rPr>
        <w:t>Vereinbarungspartner</w:t>
      </w:r>
      <w:r w:rsidRPr="006F509D">
        <w:rPr>
          <w:sz w:val="22"/>
          <w:szCs w:val="22"/>
        </w:rPr>
        <w:t xml:space="preserve"> sind sich darüber einig, dass die Zuordnungen in den einzelnen Lebensbereichen nicht statisch sind, sondern </w:t>
      </w:r>
      <w:r w:rsidR="0005289B" w:rsidRPr="006F509D">
        <w:rPr>
          <w:sz w:val="22"/>
          <w:szCs w:val="22"/>
        </w:rPr>
        <w:t xml:space="preserve">die Leistungen </w:t>
      </w:r>
      <w:r w:rsidRPr="006F509D">
        <w:rPr>
          <w:sz w:val="22"/>
          <w:szCs w:val="22"/>
        </w:rPr>
        <w:t>auch in anderen Lebensbereichen erbracht werden können. Die Darstellung der nachfolgenden Inhalte ist im Detail keine abschließende Aufzählung möglicher Leistungen.</w:t>
      </w:r>
    </w:p>
    <w:p w14:paraId="31FBE4C1" w14:textId="77777777" w:rsidR="002E5352" w:rsidRPr="006F509D" w:rsidRDefault="002E5352" w:rsidP="002E5352">
      <w:pPr>
        <w:pStyle w:val="Formatvorlage1"/>
        <w:ind w:left="360"/>
        <w:jc w:val="both"/>
        <w:rPr>
          <w:sz w:val="22"/>
          <w:szCs w:val="22"/>
        </w:rPr>
      </w:pPr>
    </w:p>
    <w:p w14:paraId="27839037" w14:textId="77777777" w:rsidR="002E5352" w:rsidRPr="006F509D" w:rsidRDefault="002E5352" w:rsidP="002E5352">
      <w:pPr>
        <w:pStyle w:val="Formatvorlage1"/>
        <w:ind w:left="360"/>
        <w:jc w:val="both"/>
        <w:rPr>
          <w:color w:val="808080"/>
          <w:sz w:val="22"/>
          <w:szCs w:val="22"/>
        </w:rPr>
      </w:pPr>
      <w:r w:rsidRPr="006F509D">
        <w:rPr>
          <w:color w:val="808080"/>
          <w:sz w:val="22"/>
          <w:szCs w:val="22"/>
        </w:rPr>
        <w:t>Bearbeitungshinweise für die nachfolgende Beschreibung:</w:t>
      </w:r>
    </w:p>
    <w:p w14:paraId="7D40481F" w14:textId="77777777" w:rsidR="00250037" w:rsidRPr="006F509D" w:rsidRDefault="00250037" w:rsidP="00E317A4">
      <w:pPr>
        <w:pStyle w:val="Formatvorlage1"/>
        <w:numPr>
          <w:ilvl w:val="1"/>
          <w:numId w:val="3"/>
        </w:numPr>
        <w:tabs>
          <w:tab w:val="clear" w:pos="1440"/>
          <w:tab w:val="num" w:pos="720"/>
        </w:tabs>
        <w:ind w:left="720"/>
        <w:jc w:val="both"/>
        <w:rPr>
          <w:color w:val="808080"/>
          <w:sz w:val="22"/>
          <w:szCs w:val="22"/>
        </w:rPr>
      </w:pPr>
      <w:r w:rsidRPr="006F509D">
        <w:rPr>
          <w:color w:val="808080"/>
          <w:sz w:val="22"/>
          <w:szCs w:val="22"/>
        </w:rPr>
        <w:t>Der LE nimmt eine konkrete Beschreibung der von ihm nach seiner Konzeption vorgesehenen Leistungsinhalte vor.</w:t>
      </w:r>
    </w:p>
    <w:p w14:paraId="261BCBAB" w14:textId="77777777" w:rsidR="00250037" w:rsidRPr="006F509D" w:rsidRDefault="00250037" w:rsidP="00E317A4">
      <w:pPr>
        <w:pStyle w:val="Formatvorlage1"/>
        <w:numPr>
          <w:ilvl w:val="1"/>
          <w:numId w:val="3"/>
        </w:numPr>
        <w:tabs>
          <w:tab w:val="clear" w:pos="1440"/>
          <w:tab w:val="num" w:pos="1092"/>
        </w:tabs>
        <w:ind w:left="720"/>
        <w:jc w:val="both"/>
        <w:rPr>
          <w:color w:val="808080"/>
          <w:sz w:val="22"/>
          <w:szCs w:val="22"/>
        </w:rPr>
      </w:pPr>
      <w:r w:rsidRPr="006F509D">
        <w:rPr>
          <w:color w:val="808080"/>
          <w:sz w:val="22"/>
          <w:szCs w:val="22"/>
        </w:rPr>
        <w:t>Dabei ist zu unterscheiden zwischen</w:t>
      </w:r>
    </w:p>
    <w:p w14:paraId="13612316" w14:textId="77777777" w:rsidR="00250037" w:rsidRPr="006F509D" w:rsidRDefault="002E5352" w:rsidP="00E317A4">
      <w:pPr>
        <w:pStyle w:val="Formatvorlage1"/>
        <w:numPr>
          <w:ilvl w:val="2"/>
          <w:numId w:val="3"/>
        </w:numPr>
        <w:tabs>
          <w:tab w:val="clear" w:pos="2340"/>
        </w:tabs>
        <w:ind w:left="1134"/>
        <w:jc w:val="both"/>
        <w:rPr>
          <w:color w:val="808080"/>
          <w:sz w:val="22"/>
          <w:szCs w:val="22"/>
        </w:rPr>
      </w:pPr>
      <w:r w:rsidRPr="006F509D">
        <w:rPr>
          <w:color w:val="808080"/>
          <w:sz w:val="22"/>
          <w:szCs w:val="22"/>
        </w:rPr>
        <w:t>Befähigung für qualifizierte Assistenz;</w:t>
      </w:r>
    </w:p>
    <w:p w14:paraId="108BACCE" w14:textId="77777777" w:rsidR="002E5352" w:rsidRPr="006F509D" w:rsidRDefault="002E5352" w:rsidP="00E317A4">
      <w:pPr>
        <w:pStyle w:val="Formatvorlage1"/>
        <w:numPr>
          <w:ilvl w:val="2"/>
          <w:numId w:val="3"/>
        </w:numPr>
        <w:tabs>
          <w:tab w:val="clear" w:pos="2340"/>
        </w:tabs>
        <w:ind w:left="1134"/>
        <w:jc w:val="both"/>
        <w:rPr>
          <w:color w:val="808080"/>
          <w:sz w:val="22"/>
          <w:szCs w:val="22"/>
        </w:rPr>
      </w:pPr>
      <w:r w:rsidRPr="006F509D">
        <w:rPr>
          <w:color w:val="808080"/>
          <w:sz w:val="22"/>
          <w:szCs w:val="22"/>
        </w:rPr>
        <w:t>Übernahme für Assistenz zur teilweisen und/oder vollständigen Übernahme und Begleitung</w:t>
      </w:r>
    </w:p>
    <w:p w14:paraId="59711BF3" w14:textId="77777777" w:rsidR="002E5352" w:rsidRPr="006F509D" w:rsidRDefault="00250037" w:rsidP="00E317A4">
      <w:pPr>
        <w:pStyle w:val="Formatvorlage1"/>
        <w:ind w:left="720"/>
        <w:jc w:val="both"/>
        <w:rPr>
          <w:color w:val="808080"/>
          <w:sz w:val="22"/>
          <w:szCs w:val="22"/>
        </w:rPr>
      </w:pPr>
      <w:r w:rsidRPr="006F509D">
        <w:rPr>
          <w:color w:val="808080"/>
          <w:sz w:val="22"/>
          <w:szCs w:val="22"/>
        </w:rPr>
        <w:t>Entsprechend ist</w:t>
      </w:r>
      <w:r w:rsidR="002E5352" w:rsidRPr="006F509D">
        <w:rPr>
          <w:color w:val="808080"/>
          <w:sz w:val="22"/>
          <w:szCs w:val="22"/>
        </w:rPr>
        <w:t xml:space="preserve"> </w:t>
      </w:r>
      <w:r w:rsidR="0005289B" w:rsidRPr="006F509D">
        <w:rPr>
          <w:color w:val="808080"/>
          <w:sz w:val="22"/>
          <w:szCs w:val="22"/>
        </w:rPr>
        <w:t xml:space="preserve">- sofern beide Assistenzleistungen erbracht werden sollen - </w:t>
      </w:r>
      <w:r w:rsidR="002E5352" w:rsidRPr="006F509D">
        <w:rPr>
          <w:color w:val="808080"/>
          <w:sz w:val="22"/>
          <w:szCs w:val="22"/>
        </w:rPr>
        <w:t xml:space="preserve">immer eine Differenzierung dieser beiden </w:t>
      </w:r>
      <w:r w:rsidR="0005289B" w:rsidRPr="006F509D">
        <w:rPr>
          <w:color w:val="808080"/>
          <w:sz w:val="22"/>
          <w:szCs w:val="22"/>
        </w:rPr>
        <w:t>Assistenzformen</w:t>
      </w:r>
      <w:r w:rsidRPr="006F509D">
        <w:rPr>
          <w:color w:val="808080"/>
          <w:sz w:val="22"/>
          <w:szCs w:val="22"/>
        </w:rPr>
        <w:t xml:space="preserve">, wie oben vorgeschlagen, </w:t>
      </w:r>
      <w:r w:rsidR="0005289B" w:rsidRPr="006F509D">
        <w:rPr>
          <w:color w:val="808080"/>
          <w:sz w:val="22"/>
          <w:szCs w:val="22"/>
        </w:rPr>
        <w:t>darzustellen</w:t>
      </w:r>
      <w:r w:rsidR="002E5352" w:rsidRPr="006F509D">
        <w:rPr>
          <w:color w:val="808080"/>
          <w:sz w:val="22"/>
          <w:szCs w:val="22"/>
        </w:rPr>
        <w:t>.</w:t>
      </w:r>
    </w:p>
    <w:p w14:paraId="634A0D32" w14:textId="77777777" w:rsidR="002E5352" w:rsidRPr="006F509D" w:rsidRDefault="002E5352" w:rsidP="00E317A4">
      <w:pPr>
        <w:pStyle w:val="Formatvorlage1"/>
        <w:ind w:left="720"/>
        <w:jc w:val="both"/>
        <w:rPr>
          <w:color w:val="808080"/>
          <w:sz w:val="22"/>
          <w:szCs w:val="22"/>
        </w:rPr>
      </w:pPr>
      <w:r w:rsidRPr="006F509D">
        <w:rPr>
          <w:color w:val="808080"/>
          <w:sz w:val="22"/>
          <w:szCs w:val="22"/>
        </w:rPr>
        <w:t>Darüber</w:t>
      </w:r>
      <w:r w:rsidR="00A035EC" w:rsidRPr="006F509D">
        <w:rPr>
          <w:color w:val="808080"/>
          <w:sz w:val="22"/>
          <w:szCs w:val="22"/>
        </w:rPr>
        <w:t xml:space="preserve"> hinaus</w:t>
      </w:r>
      <w:r w:rsidRPr="006F509D">
        <w:rPr>
          <w:color w:val="808080"/>
          <w:sz w:val="22"/>
          <w:szCs w:val="22"/>
        </w:rPr>
        <w:t xml:space="preserve"> sollte der Leistungserbringer konkret jeweils ein Beispiel benennen.</w:t>
      </w:r>
    </w:p>
    <w:p w14:paraId="2AE921CA" w14:textId="77777777" w:rsidR="002E5352" w:rsidRPr="006F509D" w:rsidRDefault="002E5352" w:rsidP="002E5352">
      <w:pPr>
        <w:ind w:left="1440" w:hanging="1080"/>
        <w:rPr>
          <w:rFonts w:ascii="Arial" w:hAnsi="Arial" w:cs="Arial"/>
        </w:rPr>
      </w:pPr>
    </w:p>
    <w:p w14:paraId="4CC20811" w14:textId="77777777" w:rsidR="002E5352" w:rsidRPr="006F509D" w:rsidRDefault="002E5352" w:rsidP="002E5352">
      <w:pPr>
        <w:pStyle w:val="Formatvorlage1"/>
        <w:tabs>
          <w:tab w:val="left" w:pos="360"/>
        </w:tabs>
        <w:ind w:left="360"/>
        <w:jc w:val="both"/>
        <w:rPr>
          <w:b/>
          <w:sz w:val="22"/>
          <w:szCs w:val="22"/>
        </w:rPr>
      </w:pPr>
      <w:r w:rsidRPr="006F509D">
        <w:rPr>
          <w:b/>
          <w:sz w:val="22"/>
          <w:szCs w:val="22"/>
        </w:rPr>
        <w:lastRenderedPageBreak/>
        <w:t>Mögliche Leistungen im Bereich Lernen und Wissensanwendung</w:t>
      </w:r>
    </w:p>
    <w:p w14:paraId="4ABC4B2B" w14:textId="05F1ACFD" w:rsidR="002E5352" w:rsidRPr="006F509D" w:rsidRDefault="002E5352" w:rsidP="002E5352">
      <w:pPr>
        <w:pStyle w:val="Formatvorlage1"/>
        <w:numPr>
          <w:ilvl w:val="0"/>
          <w:numId w:val="14"/>
        </w:numPr>
        <w:tabs>
          <w:tab w:val="left" w:pos="360"/>
        </w:tabs>
        <w:jc w:val="both"/>
        <w:rPr>
          <w:color w:val="006600"/>
          <w:sz w:val="22"/>
          <w:szCs w:val="22"/>
        </w:rPr>
      </w:pPr>
      <w:r w:rsidRPr="006F509D">
        <w:rPr>
          <w:color w:val="006600"/>
          <w:sz w:val="22"/>
          <w:szCs w:val="22"/>
        </w:rPr>
        <w:t>Befähigung</w:t>
      </w:r>
      <w:r w:rsidR="0093269B" w:rsidRPr="006F509D">
        <w:rPr>
          <w:color w:val="006600"/>
          <w:sz w:val="22"/>
          <w:szCs w:val="22"/>
        </w:rPr>
        <w:t xml:space="preserve"> und/oder Unterstützung</w:t>
      </w:r>
      <w:r w:rsidRPr="006F509D">
        <w:rPr>
          <w:color w:val="006600"/>
          <w:sz w:val="22"/>
          <w:szCs w:val="22"/>
        </w:rPr>
        <w:t xml:space="preserve">, die sich auf Lernen, Anwendung des Erlernten, Denken, Probleme lösen und Entscheidungen treffen, bezieht </w:t>
      </w:r>
      <w:proofErr w:type="spellStart"/>
      <w:r w:rsidRPr="006F509D">
        <w:rPr>
          <w:color w:val="006600"/>
          <w:sz w:val="22"/>
          <w:szCs w:val="22"/>
        </w:rPr>
        <w:t>z.B</w:t>
      </w:r>
      <w:proofErr w:type="spellEnd"/>
      <w:r w:rsidR="00123786" w:rsidRPr="006F509D">
        <w:rPr>
          <w:color w:val="006600"/>
          <w:sz w:val="22"/>
          <w:szCs w:val="22"/>
        </w:rPr>
        <w:t>….</w:t>
      </w:r>
    </w:p>
    <w:p w14:paraId="349C860A" w14:textId="23860994" w:rsidR="002E5352" w:rsidRPr="006F509D" w:rsidRDefault="002E5352" w:rsidP="002E5352">
      <w:pPr>
        <w:pStyle w:val="Formatvorlage1"/>
        <w:numPr>
          <w:ilvl w:val="0"/>
          <w:numId w:val="14"/>
        </w:numPr>
        <w:tabs>
          <w:tab w:val="left" w:pos="360"/>
        </w:tabs>
        <w:jc w:val="both"/>
        <w:rPr>
          <w:color w:val="006600"/>
          <w:sz w:val="22"/>
          <w:szCs w:val="22"/>
        </w:rPr>
      </w:pPr>
      <w:r w:rsidRPr="006F509D">
        <w:rPr>
          <w:color w:val="006600"/>
          <w:sz w:val="22"/>
          <w:szCs w:val="22"/>
        </w:rPr>
        <w:t xml:space="preserve">Befähigung </w:t>
      </w:r>
      <w:r w:rsidR="0093269B" w:rsidRPr="006F509D">
        <w:rPr>
          <w:color w:val="006600"/>
          <w:sz w:val="22"/>
          <w:szCs w:val="22"/>
        </w:rPr>
        <w:t xml:space="preserve">und/oder Unterstützung </w:t>
      </w:r>
      <w:r w:rsidRPr="006F509D">
        <w:rPr>
          <w:color w:val="006600"/>
          <w:sz w:val="22"/>
          <w:szCs w:val="22"/>
        </w:rPr>
        <w:t>zur Reflektion des eigenen Problemlösungsverhalten einschließlich des Aufbaues und Stärkung von Bewältigungs- und Krisenbewältigungsstrategien</w:t>
      </w:r>
    </w:p>
    <w:p w14:paraId="68C5F9F9" w14:textId="5FBF45B7" w:rsidR="0093269B" w:rsidRPr="006F509D" w:rsidRDefault="0093269B" w:rsidP="0093269B">
      <w:pPr>
        <w:pStyle w:val="Formatvorlage1"/>
        <w:numPr>
          <w:ilvl w:val="0"/>
          <w:numId w:val="14"/>
        </w:numPr>
        <w:tabs>
          <w:tab w:val="left" w:pos="360"/>
        </w:tabs>
        <w:jc w:val="both"/>
        <w:rPr>
          <w:color w:val="006600"/>
          <w:sz w:val="22"/>
          <w:szCs w:val="22"/>
        </w:rPr>
      </w:pPr>
      <w:r w:rsidRPr="006F509D">
        <w:rPr>
          <w:color w:val="006600"/>
          <w:sz w:val="22"/>
          <w:szCs w:val="22"/>
        </w:rPr>
        <w:t xml:space="preserve">Befähigung und/oder Unterstützung bei der Anwendung von Regeln und Handlungen zur Verbesserung der Alltagsfähigkeit </w:t>
      </w:r>
    </w:p>
    <w:p w14:paraId="0E13A418" w14:textId="77777777" w:rsidR="0093269B" w:rsidRPr="006F509D" w:rsidRDefault="0093269B" w:rsidP="0093269B">
      <w:pPr>
        <w:pStyle w:val="Formatvorlage1"/>
        <w:numPr>
          <w:ilvl w:val="0"/>
          <w:numId w:val="14"/>
        </w:numPr>
        <w:tabs>
          <w:tab w:val="left" w:pos="360"/>
        </w:tabs>
        <w:jc w:val="both"/>
        <w:rPr>
          <w:color w:val="006600"/>
          <w:sz w:val="22"/>
          <w:szCs w:val="22"/>
        </w:rPr>
      </w:pPr>
      <w:r w:rsidRPr="006F509D">
        <w:rPr>
          <w:color w:val="006600"/>
          <w:sz w:val="22"/>
          <w:szCs w:val="22"/>
        </w:rPr>
        <w:t>Befähigung und/oder Unterstützung beim Einüben von Fertigkeiten wie Pünktlichkeit, Ausdauer u.a.</w:t>
      </w:r>
    </w:p>
    <w:p w14:paraId="228AF002" w14:textId="7DD898DF" w:rsidR="0093269B" w:rsidRPr="006F509D" w:rsidRDefault="007D7D33" w:rsidP="002E5352">
      <w:pPr>
        <w:pStyle w:val="Formatvorlage1"/>
        <w:numPr>
          <w:ilvl w:val="0"/>
          <w:numId w:val="14"/>
        </w:numPr>
        <w:tabs>
          <w:tab w:val="left" w:pos="360"/>
        </w:tabs>
        <w:jc w:val="both"/>
        <w:rPr>
          <w:color w:val="006600"/>
          <w:sz w:val="22"/>
          <w:szCs w:val="22"/>
        </w:rPr>
      </w:pPr>
      <w:r>
        <w:rPr>
          <w:color w:val="006600"/>
          <w:sz w:val="22"/>
          <w:szCs w:val="22"/>
        </w:rPr>
        <w:t>…</w:t>
      </w:r>
    </w:p>
    <w:p w14:paraId="4726348C" w14:textId="77777777" w:rsidR="002E5352" w:rsidRPr="006F509D" w:rsidRDefault="002E5352" w:rsidP="002E5352">
      <w:pPr>
        <w:pStyle w:val="Formatvorlage1"/>
        <w:tabs>
          <w:tab w:val="left" w:pos="360"/>
        </w:tabs>
        <w:ind w:left="360"/>
        <w:jc w:val="both"/>
        <w:rPr>
          <w:sz w:val="22"/>
          <w:szCs w:val="22"/>
        </w:rPr>
      </w:pPr>
    </w:p>
    <w:p w14:paraId="1FBAC510" w14:textId="77777777" w:rsidR="002E5352" w:rsidRPr="006F509D" w:rsidRDefault="002E5352" w:rsidP="002E5352">
      <w:pPr>
        <w:pStyle w:val="Formatvorlage1"/>
        <w:tabs>
          <w:tab w:val="left" w:pos="360"/>
        </w:tabs>
        <w:ind w:left="360"/>
        <w:jc w:val="both"/>
        <w:rPr>
          <w:b/>
          <w:sz w:val="22"/>
          <w:szCs w:val="22"/>
        </w:rPr>
      </w:pPr>
      <w:r w:rsidRPr="006F509D">
        <w:rPr>
          <w:b/>
          <w:sz w:val="22"/>
          <w:szCs w:val="22"/>
        </w:rPr>
        <w:t>Mögliche Leistungen im Bereich allgemeine Aufgaben und Anforderungen</w:t>
      </w:r>
    </w:p>
    <w:p w14:paraId="5B26C75C" w14:textId="77777777" w:rsidR="002E5352" w:rsidRPr="006F509D" w:rsidRDefault="002E5352" w:rsidP="002E5352">
      <w:pPr>
        <w:pStyle w:val="Formatvorlage1"/>
        <w:numPr>
          <w:ilvl w:val="0"/>
          <w:numId w:val="13"/>
        </w:numPr>
        <w:tabs>
          <w:tab w:val="left" w:pos="360"/>
        </w:tabs>
        <w:jc w:val="both"/>
        <w:rPr>
          <w:color w:val="006600"/>
          <w:sz w:val="22"/>
          <w:szCs w:val="22"/>
        </w:rPr>
      </w:pPr>
      <w:r w:rsidRPr="006F509D">
        <w:rPr>
          <w:color w:val="006600"/>
          <w:sz w:val="22"/>
          <w:szCs w:val="22"/>
        </w:rPr>
        <w:t xml:space="preserve">Befähigung </w:t>
      </w:r>
      <w:r w:rsidR="00906434" w:rsidRPr="006F509D">
        <w:rPr>
          <w:color w:val="006600"/>
          <w:sz w:val="22"/>
          <w:szCs w:val="22"/>
        </w:rPr>
        <w:t xml:space="preserve">und/oder Unterstützung </w:t>
      </w:r>
      <w:r w:rsidRPr="006F509D">
        <w:rPr>
          <w:color w:val="006600"/>
          <w:sz w:val="22"/>
          <w:szCs w:val="22"/>
        </w:rPr>
        <w:t>zur Entwicklung persönlicher Ziele und ihrer Umsetzung (im Rahmen der persönlichen Lebensplanung)</w:t>
      </w:r>
    </w:p>
    <w:p w14:paraId="79BAF85F" w14:textId="77777777" w:rsidR="002E5352" w:rsidRPr="006F509D" w:rsidRDefault="002E5352" w:rsidP="002E5352">
      <w:pPr>
        <w:pStyle w:val="Formatvorlage1"/>
        <w:numPr>
          <w:ilvl w:val="0"/>
          <w:numId w:val="13"/>
        </w:numPr>
        <w:tabs>
          <w:tab w:val="left" w:pos="360"/>
        </w:tabs>
        <w:jc w:val="both"/>
        <w:rPr>
          <w:color w:val="006600"/>
          <w:sz w:val="22"/>
          <w:szCs w:val="22"/>
        </w:rPr>
      </w:pPr>
      <w:r w:rsidRPr="006F509D">
        <w:rPr>
          <w:color w:val="006600"/>
          <w:sz w:val="22"/>
          <w:szCs w:val="22"/>
        </w:rPr>
        <w:t xml:space="preserve">Befähigung </w:t>
      </w:r>
      <w:r w:rsidR="00906434" w:rsidRPr="006F509D">
        <w:rPr>
          <w:color w:val="006600"/>
          <w:sz w:val="22"/>
          <w:szCs w:val="22"/>
        </w:rPr>
        <w:t xml:space="preserve">und/oder Unterstützung </w:t>
      </w:r>
      <w:r w:rsidRPr="006F509D">
        <w:rPr>
          <w:color w:val="006600"/>
          <w:sz w:val="22"/>
          <w:szCs w:val="22"/>
        </w:rPr>
        <w:t>tägliche eigene Routinen durchzuführen – zu planen, zu handhaben und zu bewältigen (z.B. Tagesablauf, Tagesstrukturierung)</w:t>
      </w:r>
    </w:p>
    <w:p w14:paraId="14D7608E" w14:textId="77777777" w:rsidR="0093269B" w:rsidRPr="006F509D" w:rsidRDefault="0093269B" w:rsidP="0093269B">
      <w:pPr>
        <w:pStyle w:val="Formatvorlage1"/>
        <w:numPr>
          <w:ilvl w:val="0"/>
          <w:numId w:val="13"/>
        </w:numPr>
        <w:tabs>
          <w:tab w:val="left" w:pos="360"/>
        </w:tabs>
        <w:jc w:val="both"/>
        <w:rPr>
          <w:color w:val="006600"/>
          <w:sz w:val="22"/>
          <w:szCs w:val="22"/>
        </w:rPr>
      </w:pPr>
      <w:r w:rsidRPr="006F509D">
        <w:rPr>
          <w:color w:val="006600"/>
          <w:sz w:val="22"/>
          <w:szCs w:val="22"/>
        </w:rPr>
        <w:t xml:space="preserve">Befähigung </w:t>
      </w:r>
      <w:r w:rsidR="00906434" w:rsidRPr="006F509D">
        <w:rPr>
          <w:color w:val="006600"/>
          <w:sz w:val="22"/>
          <w:szCs w:val="22"/>
        </w:rPr>
        <w:t xml:space="preserve">und/oder Unterstützung </w:t>
      </w:r>
      <w:r w:rsidRPr="006F509D">
        <w:rPr>
          <w:color w:val="006600"/>
          <w:sz w:val="22"/>
          <w:szCs w:val="22"/>
        </w:rPr>
        <w:t xml:space="preserve">zur eigenständigen Wahrnehmung von Einzelaufgaben und Mehrfachaufgaben </w:t>
      </w:r>
    </w:p>
    <w:p w14:paraId="03726628" w14:textId="77777777" w:rsidR="00204A66" w:rsidRPr="006F509D" w:rsidRDefault="00204A66" w:rsidP="002E5352">
      <w:pPr>
        <w:pStyle w:val="Formatvorlage1"/>
        <w:numPr>
          <w:ilvl w:val="0"/>
          <w:numId w:val="13"/>
        </w:numPr>
        <w:tabs>
          <w:tab w:val="left" w:pos="360"/>
        </w:tabs>
        <w:jc w:val="both"/>
        <w:rPr>
          <w:color w:val="006600"/>
          <w:sz w:val="22"/>
          <w:szCs w:val="22"/>
        </w:rPr>
      </w:pPr>
      <w:r w:rsidRPr="006F509D">
        <w:rPr>
          <w:color w:val="006600"/>
          <w:sz w:val="22"/>
          <w:szCs w:val="22"/>
        </w:rPr>
        <w:t>…</w:t>
      </w:r>
    </w:p>
    <w:p w14:paraId="7C27559A" w14:textId="77777777" w:rsidR="0093269B" w:rsidRPr="006F509D" w:rsidRDefault="0093269B" w:rsidP="002E5352">
      <w:pPr>
        <w:pStyle w:val="Formatvorlage1"/>
        <w:tabs>
          <w:tab w:val="left" w:pos="360"/>
        </w:tabs>
        <w:ind w:left="360"/>
        <w:jc w:val="both"/>
        <w:rPr>
          <w:sz w:val="22"/>
          <w:szCs w:val="22"/>
        </w:rPr>
      </w:pPr>
    </w:p>
    <w:p w14:paraId="0C0BE903" w14:textId="77777777" w:rsidR="002E5352" w:rsidRPr="006F509D" w:rsidRDefault="002E5352" w:rsidP="002E5352">
      <w:pPr>
        <w:pStyle w:val="Formatvorlage1"/>
        <w:tabs>
          <w:tab w:val="left" w:pos="360"/>
        </w:tabs>
        <w:ind w:left="360"/>
        <w:jc w:val="both"/>
        <w:rPr>
          <w:b/>
          <w:sz w:val="22"/>
          <w:szCs w:val="22"/>
        </w:rPr>
      </w:pPr>
      <w:r w:rsidRPr="006F509D">
        <w:rPr>
          <w:b/>
          <w:sz w:val="22"/>
          <w:szCs w:val="22"/>
        </w:rPr>
        <w:t>Mögliche Leistungen im Bereich Kommunikation</w:t>
      </w:r>
    </w:p>
    <w:p w14:paraId="3FF6D981" w14:textId="77777777" w:rsidR="002E5352" w:rsidRPr="006F509D" w:rsidRDefault="002E5352" w:rsidP="002E5352">
      <w:pPr>
        <w:pStyle w:val="Formatvorlage1"/>
        <w:numPr>
          <w:ilvl w:val="0"/>
          <w:numId w:val="15"/>
        </w:numPr>
        <w:tabs>
          <w:tab w:val="left" w:pos="360"/>
        </w:tabs>
        <w:jc w:val="both"/>
        <w:rPr>
          <w:color w:val="006600"/>
          <w:sz w:val="22"/>
          <w:szCs w:val="22"/>
        </w:rPr>
      </w:pPr>
      <w:r w:rsidRPr="006F509D">
        <w:rPr>
          <w:color w:val="006600"/>
          <w:sz w:val="22"/>
          <w:szCs w:val="22"/>
        </w:rPr>
        <w:t xml:space="preserve">Befähigung </w:t>
      </w:r>
      <w:r w:rsidR="00906434" w:rsidRPr="006F509D">
        <w:rPr>
          <w:color w:val="006600"/>
          <w:sz w:val="22"/>
          <w:szCs w:val="22"/>
        </w:rPr>
        <w:t xml:space="preserve">und/oder Unterstützung </w:t>
      </w:r>
      <w:r w:rsidRPr="006F509D">
        <w:rPr>
          <w:color w:val="006600"/>
          <w:sz w:val="22"/>
          <w:szCs w:val="22"/>
        </w:rPr>
        <w:t>zur Kommunikation mit anderen einschließlich der Klärung von Konflikten mit anderen (u.a. zur Gestaltung sozialer Beziehungen)</w:t>
      </w:r>
    </w:p>
    <w:p w14:paraId="7C02F34A" w14:textId="77777777" w:rsidR="002E5352" w:rsidRPr="006F509D" w:rsidRDefault="002E5352" w:rsidP="002E5352">
      <w:pPr>
        <w:pStyle w:val="Formatvorlage1"/>
        <w:numPr>
          <w:ilvl w:val="0"/>
          <w:numId w:val="15"/>
        </w:numPr>
        <w:tabs>
          <w:tab w:val="left" w:pos="360"/>
        </w:tabs>
        <w:jc w:val="both"/>
        <w:rPr>
          <w:color w:val="006600"/>
          <w:sz w:val="22"/>
          <w:szCs w:val="22"/>
        </w:rPr>
      </w:pPr>
      <w:r w:rsidRPr="006F509D">
        <w:rPr>
          <w:color w:val="006600"/>
          <w:sz w:val="22"/>
          <w:szCs w:val="22"/>
        </w:rPr>
        <w:t>Assistenz zur teilweisen oder vollständigen Übernahme im Gebrauch von Kommunikationsgeräten und –</w:t>
      </w:r>
      <w:proofErr w:type="spellStart"/>
      <w:r w:rsidRPr="006F509D">
        <w:rPr>
          <w:color w:val="006600"/>
          <w:sz w:val="22"/>
          <w:szCs w:val="22"/>
        </w:rPr>
        <w:t>techniken</w:t>
      </w:r>
      <w:proofErr w:type="spellEnd"/>
      <w:r w:rsidRPr="006F509D">
        <w:rPr>
          <w:color w:val="006600"/>
          <w:sz w:val="22"/>
          <w:szCs w:val="22"/>
        </w:rPr>
        <w:t>.</w:t>
      </w:r>
    </w:p>
    <w:p w14:paraId="183C5E63" w14:textId="77777777" w:rsidR="00204A66" w:rsidRPr="006F509D" w:rsidRDefault="00204A66" w:rsidP="002E5352">
      <w:pPr>
        <w:pStyle w:val="Formatvorlage1"/>
        <w:numPr>
          <w:ilvl w:val="0"/>
          <w:numId w:val="15"/>
        </w:numPr>
        <w:tabs>
          <w:tab w:val="left" w:pos="360"/>
        </w:tabs>
        <w:jc w:val="both"/>
        <w:rPr>
          <w:color w:val="006600"/>
          <w:sz w:val="22"/>
          <w:szCs w:val="22"/>
        </w:rPr>
      </w:pPr>
      <w:r w:rsidRPr="006F509D">
        <w:rPr>
          <w:color w:val="006600"/>
          <w:sz w:val="22"/>
          <w:szCs w:val="22"/>
        </w:rPr>
        <w:t>…</w:t>
      </w:r>
    </w:p>
    <w:p w14:paraId="5EFDC338" w14:textId="77777777" w:rsidR="002E5352" w:rsidRPr="006F509D" w:rsidRDefault="002E5352" w:rsidP="002E5352">
      <w:pPr>
        <w:pStyle w:val="Formatvorlage1"/>
        <w:tabs>
          <w:tab w:val="left" w:pos="360"/>
        </w:tabs>
        <w:ind w:left="360"/>
        <w:jc w:val="both"/>
        <w:rPr>
          <w:color w:val="006600"/>
          <w:sz w:val="22"/>
          <w:szCs w:val="22"/>
        </w:rPr>
      </w:pPr>
    </w:p>
    <w:p w14:paraId="0875ECBC" w14:textId="77777777" w:rsidR="002E5352" w:rsidRPr="006F509D" w:rsidRDefault="002E5352" w:rsidP="002E5352">
      <w:pPr>
        <w:pStyle w:val="Formatvorlage1"/>
        <w:tabs>
          <w:tab w:val="left" w:pos="360"/>
        </w:tabs>
        <w:ind w:left="360"/>
        <w:jc w:val="both"/>
        <w:rPr>
          <w:b/>
          <w:sz w:val="22"/>
          <w:szCs w:val="22"/>
        </w:rPr>
      </w:pPr>
      <w:r w:rsidRPr="006F509D">
        <w:rPr>
          <w:b/>
          <w:sz w:val="22"/>
          <w:szCs w:val="22"/>
        </w:rPr>
        <w:t>Mögliche Leistungen im Bereich Mobilität</w:t>
      </w:r>
    </w:p>
    <w:p w14:paraId="2F07A657" w14:textId="77777777" w:rsidR="002E5352" w:rsidRPr="006F509D" w:rsidRDefault="002E5352" w:rsidP="002E5352">
      <w:pPr>
        <w:pStyle w:val="Formatvorlage1"/>
        <w:numPr>
          <w:ilvl w:val="0"/>
          <w:numId w:val="16"/>
        </w:numPr>
        <w:tabs>
          <w:tab w:val="left" w:pos="360"/>
        </w:tabs>
        <w:jc w:val="both"/>
        <w:rPr>
          <w:color w:val="006600"/>
          <w:sz w:val="22"/>
          <w:szCs w:val="22"/>
        </w:rPr>
      </w:pPr>
      <w:r w:rsidRPr="006F509D">
        <w:rPr>
          <w:color w:val="006600"/>
          <w:sz w:val="22"/>
          <w:szCs w:val="22"/>
        </w:rPr>
        <w:t xml:space="preserve">Befähigung </w:t>
      </w:r>
      <w:r w:rsidR="00906434" w:rsidRPr="006F509D">
        <w:rPr>
          <w:color w:val="006600"/>
          <w:sz w:val="22"/>
          <w:szCs w:val="22"/>
        </w:rPr>
        <w:t xml:space="preserve">und/oder Unterstützung </w:t>
      </w:r>
      <w:r w:rsidRPr="006F509D">
        <w:rPr>
          <w:color w:val="006600"/>
          <w:sz w:val="22"/>
          <w:szCs w:val="22"/>
        </w:rPr>
        <w:t>zu gehen, sich fortzubewegen auch mit Hilfsmitteln</w:t>
      </w:r>
    </w:p>
    <w:p w14:paraId="53851A5E" w14:textId="77777777" w:rsidR="002E5352" w:rsidRPr="006F509D" w:rsidRDefault="002E5352" w:rsidP="002E5352">
      <w:pPr>
        <w:pStyle w:val="Formatvorlage1"/>
        <w:numPr>
          <w:ilvl w:val="0"/>
          <w:numId w:val="16"/>
        </w:numPr>
        <w:tabs>
          <w:tab w:val="left" w:pos="360"/>
        </w:tabs>
        <w:jc w:val="both"/>
        <w:rPr>
          <w:color w:val="006600"/>
          <w:sz w:val="22"/>
          <w:szCs w:val="22"/>
        </w:rPr>
      </w:pPr>
      <w:r w:rsidRPr="006F509D">
        <w:rPr>
          <w:color w:val="006600"/>
          <w:sz w:val="22"/>
          <w:szCs w:val="22"/>
        </w:rPr>
        <w:t xml:space="preserve">Befähigung </w:t>
      </w:r>
      <w:r w:rsidR="00906434" w:rsidRPr="006F509D">
        <w:rPr>
          <w:color w:val="006600"/>
          <w:sz w:val="22"/>
          <w:szCs w:val="22"/>
        </w:rPr>
        <w:t xml:space="preserve">und/oder Unterstützung </w:t>
      </w:r>
      <w:r w:rsidRPr="006F509D">
        <w:rPr>
          <w:color w:val="006600"/>
          <w:sz w:val="22"/>
          <w:szCs w:val="22"/>
        </w:rPr>
        <w:t>den öffentlichen Nahverkehr zu nutzen oder andere Fahrzeuge</w:t>
      </w:r>
      <w:r w:rsidR="007B2C3B" w:rsidRPr="006F509D">
        <w:rPr>
          <w:color w:val="006600"/>
          <w:sz w:val="22"/>
          <w:szCs w:val="22"/>
        </w:rPr>
        <w:t xml:space="preserve">, z.B. ein </w:t>
      </w:r>
      <w:r w:rsidRPr="006F509D">
        <w:rPr>
          <w:color w:val="006600"/>
          <w:sz w:val="22"/>
          <w:szCs w:val="22"/>
        </w:rPr>
        <w:t>Fahrrad</w:t>
      </w:r>
      <w:r w:rsidR="007B2C3B" w:rsidRPr="006F509D">
        <w:rPr>
          <w:color w:val="006600"/>
          <w:sz w:val="22"/>
          <w:szCs w:val="22"/>
        </w:rPr>
        <w:t>,</w:t>
      </w:r>
      <w:r w:rsidRPr="006F509D">
        <w:rPr>
          <w:color w:val="006600"/>
          <w:sz w:val="22"/>
          <w:szCs w:val="22"/>
        </w:rPr>
        <w:t xml:space="preserve"> zu benutzen</w:t>
      </w:r>
    </w:p>
    <w:p w14:paraId="34515BEB" w14:textId="77777777" w:rsidR="00906434" w:rsidRPr="006F509D" w:rsidRDefault="00906434" w:rsidP="00123786">
      <w:pPr>
        <w:pStyle w:val="Formatvorlage1"/>
        <w:numPr>
          <w:ilvl w:val="0"/>
          <w:numId w:val="16"/>
        </w:numPr>
        <w:tabs>
          <w:tab w:val="left" w:pos="360"/>
        </w:tabs>
        <w:jc w:val="both"/>
        <w:rPr>
          <w:color w:val="006600"/>
          <w:sz w:val="22"/>
          <w:szCs w:val="22"/>
        </w:rPr>
      </w:pPr>
      <w:r w:rsidRPr="006F509D">
        <w:rPr>
          <w:color w:val="006600"/>
          <w:sz w:val="22"/>
          <w:szCs w:val="22"/>
        </w:rPr>
        <w:t xml:space="preserve">Befähigung und/oder Unterstützung koordinierte Handlungen mit dem Ziel durchzuführen, Gegenstände mit der Hand aufzunehmen und zu handhaben (feinmotorischer Handgebrauch). </w:t>
      </w:r>
    </w:p>
    <w:p w14:paraId="278DC460" w14:textId="77777777" w:rsidR="002E5352" w:rsidRPr="006F509D" w:rsidRDefault="00204A66" w:rsidP="00901ECE">
      <w:pPr>
        <w:pStyle w:val="Formatvorlage1"/>
        <w:numPr>
          <w:ilvl w:val="0"/>
          <w:numId w:val="16"/>
        </w:numPr>
        <w:tabs>
          <w:tab w:val="left" w:pos="360"/>
        </w:tabs>
        <w:jc w:val="both"/>
        <w:rPr>
          <w:color w:val="006600"/>
          <w:sz w:val="22"/>
          <w:szCs w:val="22"/>
        </w:rPr>
      </w:pPr>
      <w:r w:rsidRPr="006F509D">
        <w:rPr>
          <w:color w:val="006600"/>
          <w:sz w:val="22"/>
          <w:szCs w:val="22"/>
        </w:rPr>
        <w:t>…</w:t>
      </w:r>
    </w:p>
    <w:p w14:paraId="04B36D1F" w14:textId="77777777" w:rsidR="002E5352" w:rsidRPr="006F509D" w:rsidRDefault="002E5352" w:rsidP="002E5352">
      <w:pPr>
        <w:pStyle w:val="Formatvorlage1"/>
        <w:tabs>
          <w:tab w:val="left" w:pos="360"/>
        </w:tabs>
        <w:ind w:left="360"/>
        <w:jc w:val="both"/>
        <w:rPr>
          <w:sz w:val="22"/>
          <w:szCs w:val="22"/>
        </w:rPr>
      </w:pPr>
    </w:p>
    <w:p w14:paraId="726DF45B" w14:textId="77777777" w:rsidR="002E5352" w:rsidRPr="006F509D" w:rsidRDefault="002E5352" w:rsidP="002E5352">
      <w:pPr>
        <w:pStyle w:val="Formatvorlage1"/>
        <w:tabs>
          <w:tab w:val="left" w:pos="360"/>
        </w:tabs>
        <w:ind w:left="360"/>
        <w:jc w:val="both"/>
        <w:rPr>
          <w:b/>
          <w:sz w:val="22"/>
          <w:szCs w:val="22"/>
        </w:rPr>
      </w:pPr>
      <w:r w:rsidRPr="006F509D">
        <w:rPr>
          <w:b/>
          <w:sz w:val="22"/>
          <w:szCs w:val="22"/>
        </w:rPr>
        <w:t>Mögliche Leistungen im Bereich Selbstversorgung</w:t>
      </w:r>
    </w:p>
    <w:p w14:paraId="6CC070BF" w14:textId="78013D5E" w:rsidR="002E5352" w:rsidRPr="006F509D" w:rsidRDefault="002E5352" w:rsidP="002E5352">
      <w:pPr>
        <w:pStyle w:val="Formatvorlage1"/>
        <w:numPr>
          <w:ilvl w:val="0"/>
          <w:numId w:val="17"/>
        </w:numPr>
        <w:tabs>
          <w:tab w:val="left" w:pos="360"/>
        </w:tabs>
        <w:jc w:val="both"/>
        <w:rPr>
          <w:color w:val="006600"/>
          <w:sz w:val="22"/>
          <w:szCs w:val="22"/>
        </w:rPr>
      </w:pPr>
      <w:r w:rsidRPr="006F509D">
        <w:rPr>
          <w:color w:val="006600"/>
          <w:sz w:val="22"/>
          <w:szCs w:val="22"/>
        </w:rPr>
        <w:t>Assistenz zur teilweisen oder vollständigen Übernahme</w:t>
      </w:r>
      <w:r w:rsidRPr="006F509D">
        <w:rPr>
          <w:color w:val="FF0000"/>
          <w:sz w:val="22"/>
          <w:szCs w:val="22"/>
        </w:rPr>
        <w:t xml:space="preserve"> </w:t>
      </w:r>
      <w:r w:rsidRPr="006F509D">
        <w:rPr>
          <w:color w:val="006600"/>
          <w:sz w:val="22"/>
          <w:szCs w:val="22"/>
        </w:rPr>
        <w:t>beim Essen und Trinken und der Sorge um die eigene Gesundheit</w:t>
      </w:r>
    </w:p>
    <w:p w14:paraId="1F1A72BD" w14:textId="77777777" w:rsidR="00852BA1" w:rsidRPr="006F509D" w:rsidRDefault="00852BA1" w:rsidP="00852BA1">
      <w:pPr>
        <w:pStyle w:val="Formatvorlage1"/>
        <w:numPr>
          <w:ilvl w:val="0"/>
          <w:numId w:val="17"/>
        </w:numPr>
        <w:tabs>
          <w:tab w:val="left" w:pos="360"/>
        </w:tabs>
        <w:jc w:val="both"/>
        <w:rPr>
          <w:color w:val="006600"/>
          <w:sz w:val="22"/>
          <w:szCs w:val="22"/>
        </w:rPr>
      </w:pPr>
      <w:r w:rsidRPr="006F509D">
        <w:rPr>
          <w:color w:val="006600"/>
          <w:sz w:val="22"/>
          <w:szCs w:val="22"/>
        </w:rPr>
        <w:t>Befähigung zur Reflexion der notwendigen häuslichen Alltagsaufgaben (z.B. Medikamenteneinnahme, Führung des Haushaltes)</w:t>
      </w:r>
    </w:p>
    <w:p w14:paraId="629C3E9A" w14:textId="442F3E64" w:rsidR="00852BA1" w:rsidRPr="006F509D" w:rsidRDefault="00852BA1" w:rsidP="00852BA1">
      <w:pPr>
        <w:pStyle w:val="Formatvorlage1"/>
        <w:numPr>
          <w:ilvl w:val="0"/>
          <w:numId w:val="17"/>
        </w:numPr>
        <w:tabs>
          <w:tab w:val="left" w:pos="360"/>
        </w:tabs>
        <w:jc w:val="both"/>
        <w:rPr>
          <w:color w:val="006600"/>
          <w:sz w:val="22"/>
          <w:szCs w:val="22"/>
        </w:rPr>
      </w:pPr>
      <w:r w:rsidRPr="006F509D">
        <w:rPr>
          <w:color w:val="006600"/>
          <w:sz w:val="22"/>
          <w:szCs w:val="22"/>
        </w:rPr>
        <w:t xml:space="preserve">Befähigung und/oder Unterstützung bei der Planung der Selbstversorgung, um einen tagesstrukturierten </w:t>
      </w:r>
      <w:proofErr w:type="spellStart"/>
      <w:r w:rsidRPr="006F509D">
        <w:rPr>
          <w:color w:val="006600"/>
          <w:sz w:val="22"/>
          <w:szCs w:val="22"/>
        </w:rPr>
        <w:t>Maßnahmetag</w:t>
      </w:r>
      <w:proofErr w:type="spellEnd"/>
      <w:r w:rsidRPr="006F509D">
        <w:rPr>
          <w:color w:val="006600"/>
          <w:sz w:val="22"/>
          <w:szCs w:val="22"/>
        </w:rPr>
        <w:t xml:space="preserve"> umsetzen zu können. </w:t>
      </w:r>
    </w:p>
    <w:p w14:paraId="2DB24CAB" w14:textId="77777777" w:rsidR="00204A66" w:rsidRPr="006F509D" w:rsidRDefault="00204A66" w:rsidP="002E5352">
      <w:pPr>
        <w:pStyle w:val="Formatvorlage1"/>
        <w:numPr>
          <w:ilvl w:val="0"/>
          <w:numId w:val="17"/>
        </w:numPr>
        <w:tabs>
          <w:tab w:val="left" w:pos="360"/>
        </w:tabs>
        <w:jc w:val="both"/>
        <w:rPr>
          <w:color w:val="006600"/>
          <w:sz w:val="22"/>
          <w:szCs w:val="22"/>
        </w:rPr>
      </w:pPr>
      <w:r w:rsidRPr="006F509D">
        <w:rPr>
          <w:color w:val="006600"/>
          <w:sz w:val="22"/>
          <w:szCs w:val="22"/>
        </w:rPr>
        <w:t>…</w:t>
      </w:r>
    </w:p>
    <w:p w14:paraId="2C340A93" w14:textId="77777777" w:rsidR="002E5352" w:rsidRPr="006F509D" w:rsidRDefault="002E5352" w:rsidP="002E5352">
      <w:pPr>
        <w:pStyle w:val="Formatvorlage1"/>
        <w:tabs>
          <w:tab w:val="left" w:pos="360"/>
        </w:tabs>
        <w:ind w:left="360"/>
        <w:rPr>
          <w:sz w:val="22"/>
          <w:szCs w:val="22"/>
        </w:rPr>
      </w:pPr>
    </w:p>
    <w:p w14:paraId="638663B2" w14:textId="77777777" w:rsidR="002E5352" w:rsidRPr="006F509D" w:rsidRDefault="002E5352" w:rsidP="002E5352">
      <w:pPr>
        <w:pStyle w:val="Formatvorlage1"/>
        <w:tabs>
          <w:tab w:val="left" w:pos="360"/>
        </w:tabs>
        <w:ind w:left="360"/>
        <w:jc w:val="both"/>
        <w:rPr>
          <w:b/>
          <w:sz w:val="22"/>
          <w:szCs w:val="22"/>
        </w:rPr>
      </w:pPr>
      <w:r w:rsidRPr="006F509D">
        <w:rPr>
          <w:b/>
          <w:sz w:val="22"/>
          <w:szCs w:val="22"/>
        </w:rPr>
        <w:t>Mögliche Leistungen im Bereich Häusliches Leben</w:t>
      </w:r>
    </w:p>
    <w:p w14:paraId="4832934E" w14:textId="77777777" w:rsidR="00852BA1" w:rsidRPr="006F509D" w:rsidRDefault="00852BA1" w:rsidP="00123786">
      <w:pPr>
        <w:pStyle w:val="Formatvorlage1"/>
        <w:numPr>
          <w:ilvl w:val="0"/>
          <w:numId w:val="19"/>
        </w:numPr>
        <w:tabs>
          <w:tab w:val="left" w:pos="360"/>
        </w:tabs>
        <w:jc w:val="both"/>
        <w:rPr>
          <w:color w:val="006600"/>
          <w:sz w:val="22"/>
          <w:szCs w:val="22"/>
        </w:rPr>
      </w:pPr>
      <w:r w:rsidRPr="006F509D">
        <w:rPr>
          <w:color w:val="006600"/>
          <w:sz w:val="22"/>
          <w:szCs w:val="22"/>
        </w:rPr>
        <w:t>Unterstützung beim Entwickeln von haushaltspraktischen Fähigkeiten, wie Wäschepflege, Kleinstreparaturen und Ernährung.</w:t>
      </w:r>
    </w:p>
    <w:p w14:paraId="0FB84602" w14:textId="77777777" w:rsidR="00204A66" w:rsidRPr="006F509D" w:rsidRDefault="00204A66" w:rsidP="00123786">
      <w:pPr>
        <w:pStyle w:val="Formatvorlage1"/>
        <w:numPr>
          <w:ilvl w:val="0"/>
          <w:numId w:val="19"/>
        </w:numPr>
        <w:tabs>
          <w:tab w:val="left" w:pos="360"/>
        </w:tabs>
        <w:jc w:val="both"/>
        <w:rPr>
          <w:color w:val="006600"/>
          <w:sz w:val="22"/>
          <w:szCs w:val="22"/>
        </w:rPr>
      </w:pPr>
      <w:r w:rsidRPr="006F509D">
        <w:rPr>
          <w:color w:val="006600"/>
          <w:sz w:val="22"/>
          <w:szCs w:val="22"/>
        </w:rPr>
        <w:t>…</w:t>
      </w:r>
    </w:p>
    <w:p w14:paraId="7A97CDA5" w14:textId="77777777" w:rsidR="002E5352" w:rsidRPr="006F509D" w:rsidRDefault="002E5352" w:rsidP="002E5352">
      <w:pPr>
        <w:pStyle w:val="Formatvorlage1"/>
        <w:tabs>
          <w:tab w:val="left" w:pos="360"/>
        </w:tabs>
        <w:ind w:left="360"/>
        <w:jc w:val="both"/>
        <w:rPr>
          <w:sz w:val="22"/>
          <w:szCs w:val="22"/>
        </w:rPr>
      </w:pPr>
    </w:p>
    <w:p w14:paraId="2CB92F8C" w14:textId="77777777" w:rsidR="002E5352" w:rsidRPr="006F509D" w:rsidRDefault="002E5352" w:rsidP="002E5352">
      <w:pPr>
        <w:pStyle w:val="Formatvorlage1"/>
        <w:tabs>
          <w:tab w:val="left" w:pos="360"/>
        </w:tabs>
        <w:ind w:left="360"/>
        <w:jc w:val="both"/>
        <w:rPr>
          <w:b/>
          <w:sz w:val="22"/>
          <w:szCs w:val="22"/>
        </w:rPr>
      </w:pPr>
      <w:r w:rsidRPr="006F509D">
        <w:rPr>
          <w:b/>
          <w:sz w:val="22"/>
          <w:szCs w:val="22"/>
        </w:rPr>
        <w:t>Mögliche Leistungen im Bereich interpersonelle Interaktionen und Beziehungen</w:t>
      </w:r>
    </w:p>
    <w:p w14:paraId="5761EA65" w14:textId="77777777" w:rsidR="002E5352" w:rsidRPr="006F509D" w:rsidRDefault="002E5352" w:rsidP="002E5352">
      <w:pPr>
        <w:pStyle w:val="Formatvorlage1"/>
        <w:numPr>
          <w:ilvl w:val="0"/>
          <w:numId w:val="19"/>
        </w:numPr>
        <w:tabs>
          <w:tab w:val="left" w:pos="360"/>
        </w:tabs>
        <w:jc w:val="both"/>
        <w:rPr>
          <w:color w:val="006600"/>
          <w:sz w:val="22"/>
          <w:szCs w:val="22"/>
        </w:rPr>
      </w:pPr>
      <w:r w:rsidRPr="006F509D">
        <w:rPr>
          <w:color w:val="006600"/>
          <w:sz w:val="22"/>
          <w:szCs w:val="22"/>
        </w:rPr>
        <w:t>Befähigung zur Ausführung von Handlungen und Aufgaben, die für die elementaren und komplexen Interaktionen mit Menschen in einer kontextuellen und sozial angemessenen Weise erforderlich sind wie u.a. Anregung und Förderung von Kontakten und Unterstützung beim Aufbau eines sozialen Netzes</w:t>
      </w:r>
    </w:p>
    <w:p w14:paraId="626A0B0B" w14:textId="77777777" w:rsidR="002E5352" w:rsidRPr="006F509D" w:rsidRDefault="002E5352" w:rsidP="002E5352">
      <w:pPr>
        <w:pStyle w:val="Formatvorlage1"/>
        <w:numPr>
          <w:ilvl w:val="0"/>
          <w:numId w:val="19"/>
        </w:numPr>
        <w:tabs>
          <w:tab w:val="left" w:pos="360"/>
        </w:tabs>
        <w:jc w:val="both"/>
        <w:rPr>
          <w:color w:val="006600"/>
          <w:sz w:val="22"/>
          <w:szCs w:val="22"/>
        </w:rPr>
      </w:pPr>
      <w:r w:rsidRPr="006F509D">
        <w:rPr>
          <w:color w:val="006600"/>
          <w:sz w:val="22"/>
          <w:szCs w:val="22"/>
        </w:rPr>
        <w:lastRenderedPageBreak/>
        <w:t>Befähigung bestehende Strukturen im Sozialraum mit und für die Menschen zugänglich machen</w:t>
      </w:r>
    </w:p>
    <w:p w14:paraId="1936837C" w14:textId="77777777" w:rsidR="00204A66" w:rsidRPr="006F509D" w:rsidRDefault="00204A66" w:rsidP="002E5352">
      <w:pPr>
        <w:pStyle w:val="Formatvorlage1"/>
        <w:numPr>
          <w:ilvl w:val="0"/>
          <w:numId w:val="19"/>
        </w:numPr>
        <w:tabs>
          <w:tab w:val="left" w:pos="360"/>
        </w:tabs>
        <w:jc w:val="both"/>
        <w:rPr>
          <w:color w:val="006600"/>
          <w:sz w:val="22"/>
          <w:szCs w:val="22"/>
        </w:rPr>
      </w:pPr>
      <w:r w:rsidRPr="006F509D">
        <w:rPr>
          <w:color w:val="006600"/>
          <w:sz w:val="22"/>
          <w:szCs w:val="22"/>
        </w:rPr>
        <w:t>…</w:t>
      </w:r>
    </w:p>
    <w:p w14:paraId="5B5EE165" w14:textId="77777777" w:rsidR="002E5352" w:rsidRPr="006F509D" w:rsidRDefault="002E5352" w:rsidP="002E5352">
      <w:pPr>
        <w:pStyle w:val="Formatvorlage1"/>
        <w:tabs>
          <w:tab w:val="left" w:pos="360"/>
        </w:tabs>
        <w:ind w:left="360"/>
        <w:jc w:val="both"/>
        <w:rPr>
          <w:sz w:val="22"/>
          <w:szCs w:val="22"/>
        </w:rPr>
      </w:pPr>
    </w:p>
    <w:p w14:paraId="61F9C61E" w14:textId="77777777" w:rsidR="002E5352" w:rsidRPr="006F509D" w:rsidRDefault="002E5352" w:rsidP="002E5352">
      <w:pPr>
        <w:pStyle w:val="Formatvorlage1"/>
        <w:tabs>
          <w:tab w:val="left" w:pos="360"/>
        </w:tabs>
        <w:jc w:val="both"/>
        <w:rPr>
          <w:b/>
          <w:sz w:val="22"/>
          <w:szCs w:val="22"/>
        </w:rPr>
      </w:pPr>
      <w:r w:rsidRPr="006F509D">
        <w:rPr>
          <w:b/>
          <w:sz w:val="22"/>
          <w:szCs w:val="22"/>
        </w:rPr>
        <w:tab/>
        <w:t>Mögliche Leistungen im Bereich Bedeutende Lebensbereiche</w:t>
      </w:r>
    </w:p>
    <w:p w14:paraId="4632525A" w14:textId="77777777" w:rsidR="002E5352" w:rsidRPr="006F509D" w:rsidRDefault="002E5352" w:rsidP="002E5352">
      <w:pPr>
        <w:pStyle w:val="Formatvorlage1"/>
        <w:numPr>
          <w:ilvl w:val="0"/>
          <w:numId w:val="20"/>
        </w:numPr>
        <w:tabs>
          <w:tab w:val="left" w:pos="360"/>
        </w:tabs>
        <w:jc w:val="both"/>
        <w:rPr>
          <w:color w:val="006600"/>
          <w:sz w:val="22"/>
          <w:szCs w:val="22"/>
        </w:rPr>
      </w:pPr>
      <w:r w:rsidRPr="006F509D">
        <w:rPr>
          <w:color w:val="006600"/>
          <w:sz w:val="22"/>
          <w:szCs w:val="22"/>
        </w:rPr>
        <w:t>Befähigung zur Entwicklung von Perspektiven und ihrer Ausübung im Bereich Ausbildung, Beschäftigung und Arbeit inkl. Praktika</w:t>
      </w:r>
    </w:p>
    <w:p w14:paraId="4E2CBD52" w14:textId="77777777" w:rsidR="00204A66" w:rsidRPr="006F509D" w:rsidRDefault="00204A66" w:rsidP="002E5352">
      <w:pPr>
        <w:pStyle w:val="Formatvorlage1"/>
        <w:numPr>
          <w:ilvl w:val="0"/>
          <w:numId w:val="20"/>
        </w:numPr>
        <w:tabs>
          <w:tab w:val="left" w:pos="360"/>
        </w:tabs>
        <w:jc w:val="both"/>
        <w:rPr>
          <w:color w:val="006600"/>
          <w:sz w:val="22"/>
          <w:szCs w:val="22"/>
        </w:rPr>
      </w:pPr>
      <w:r w:rsidRPr="006F509D">
        <w:rPr>
          <w:color w:val="006600"/>
          <w:sz w:val="22"/>
          <w:szCs w:val="22"/>
        </w:rPr>
        <w:t>…</w:t>
      </w:r>
    </w:p>
    <w:p w14:paraId="2567D4B9" w14:textId="77777777" w:rsidR="002E5352" w:rsidRPr="006F509D" w:rsidRDefault="002E5352" w:rsidP="002E5352">
      <w:pPr>
        <w:pStyle w:val="Formatvorlage1"/>
        <w:tabs>
          <w:tab w:val="left" w:pos="360"/>
        </w:tabs>
        <w:ind w:left="360"/>
        <w:jc w:val="both"/>
        <w:rPr>
          <w:b/>
          <w:sz w:val="22"/>
          <w:szCs w:val="22"/>
        </w:rPr>
      </w:pPr>
    </w:p>
    <w:p w14:paraId="1B588032" w14:textId="77777777" w:rsidR="002E5352" w:rsidRPr="006F509D" w:rsidRDefault="002E5352" w:rsidP="002E5352">
      <w:pPr>
        <w:pStyle w:val="Formatvorlage1"/>
        <w:tabs>
          <w:tab w:val="left" w:pos="360"/>
        </w:tabs>
        <w:ind w:left="360"/>
        <w:jc w:val="both"/>
        <w:rPr>
          <w:b/>
          <w:sz w:val="22"/>
          <w:szCs w:val="22"/>
        </w:rPr>
      </w:pPr>
      <w:r w:rsidRPr="006F509D">
        <w:rPr>
          <w:b/>
          <w:sz w:val="22"/>
          <w:szCs w:val="22"/>
        </w:rPr>
        <w:t>Mögliche Leistungen Gemeinschafts-, soziales und staatsbürgerliches Leben</w:t>
      </w:r>
    </w:p>
    <w:p w14:paraId="2D3AC07A" w14:textId="77777777" w:rsidR="002E5352" w:rsidRPr="006F509D" w:rsidRDefault="002E5352" w:rsidP="002E5352">
      <w:pPr>
        <w:pStyle w:val="Formatvorlage1"/>
        <w:numPr>
          <w:ilvl w:val="0"/>
          <w:numId w:val="21"/>
        </w:numPr>
        <w:tabs>
          <w:tab w:val="left" w:pos="360"/>
        </w:tabs>
        <w:jc w:val="both"/>
        <w:rPr>
          <w:color w:val="006600"/>
          <w:sz w:val="22"/>
          <w:szCs w:val="22"/>
        </w:rPr>
      </w:pPr>
      <w:r w:rsidRPr="006F509D">
        <w:rPr>
          <w:color w:val="006600"/>
          <w:sz w:val="22"/>
          <w:szCs w:val="22"/>
        </w:rPr>
        <w:t>Befähigung zur Teilnahme an Erholung und Freizeit (Freizeitgestaltung einschließlich sportlicher Aktivitäten)</w:t>
      </w:r>
    </w:p>
    <w:p w14:paraId="41F6D8A5" w14:textId="77777777" w:rsidR="002E5352" w:rsidRPr="006F509D" w:rsidRDefault="002E5352" w:rsidP="002E5352">
      <w:pPr>
        <w:pStyle w:val="Formatvorlage1"/>
        <w:numPr>
          <w:ilvl w:val="0"/>
          <w:numId w:val="21"/>
        </w:numPr>
        <w:tabs>
          <w:tab w:val="left" w:pos="360"/>
        </w:tabs>
        <w:jc w:val="both"/>
        <w:rPr>
          <w:color w:val="006600"/>
          <w:sz w:val="22"/>
          <w:szCs w:val="22"/>
        </w:rPr>
      </w:pPr>
      <w:r w:rsidRPr="006F509D">
        <w:rPr>
          <w:color w:val="006600"/>
          <w:sz w:val="22"/>
          <w:szCs w:val="22"/>
        </w:rPr>
        <w:t>Befähigung zur Teilnahme an Religion und Spiritualität</w:t>
      </w:r>
    </w:p>
    <w:p w14:paraId="35E200FE" w14:textId="77777777" w:rsidR="00374546" w:rsidRPr="006F509D" w:rsidRDefault="00374546" w:rsidP="002E5352">
      <w:pPr>
        <w:pStyle w:val="Formatvorlage1"/>
        <w:numPr>
          <w:ilvl w:val="0"/>
          <w:numId w:val="21"/>
        </w:numPr>
        <w:tabs>
          <w:tab w:val="left" w:pos="360"/>
        </w:tabs>
        <w:jc w:val="both"/>
        <w:rPr>
          <w:color w:val="006600"/>
          <w:sz w:val="22"/>
          <w:szCs w:val="22"/>
        </w:rPr>
      </w:pPr>
      <w:r w:rsidRPr="006F509D">
        <w:rPr>
          <w:color w:val="006600"/>
          <w:sz w:val="22"/>
          <w:szCs w:val="22"/>
        </w:rPr>
        <w:t>…</w:t>
      </w:r>
    </w:p>
    <w:p w14:paraId="00D144C2" w14:textId="77777777" w:rsidR="00123786" w:rsidRPr="006F509D" w:rsidRDefault="00123786" w:rsidP="002E5352">
      <w:pPr>
        <w:pStyle w:val="Formatvorlage1"/>
        <w:tabs>
          <w:tab w:val="left" w:pos="360"/>
        </w:tabs>
        <w:ind w:left="360"/>
        <w:jc w:val="both"/>
        <w:rPr>
          <w:sz w:val="22"/>
          <w:szCs w:val="22"/>
        </w:rPr>
      </w:pPr>
    </w:p>
    <w:p w14:paraId="319EE4A7" w14:textId="77777777" w:rsidR="007F64DB" w:rsidRPr="006F509D" w:rsidRDefault="007F64DB" w:rsidP="007F64DB">
      <w:pPr>
        <w:pStyle w:val="Formatvorlage1"/>
        <w:ind w:left="426"/>
        <w:jc w:val="both"/>
        <w:rPr>
          <w:color w:val="006600"/>
          <w:sz w:val="22"/>
          <w:szCs w:val="22"/>
        </w:rPr>
      </w:pPr>
      <w:r w:rsidRPr="006F509D">
        <w:rPr>
          <w:color w:val="006600"/>
          <w:sz w:val="22"/>
          <w:szCs w:val="22"/>
        </w:rPr>
        <w:t>(Optional nach der Konzeption:)</w:t>
      </w:r>
    </w:p>
    <w:p w14:paraId="5BB498AF" w14:textId="77777777" w:rsidR="007F64DB" w:rsidRPr="006F509D" w:rsidRDefault="007F64DB" w:rsidP="002E5352">
      <w:pPr>
        <w:pStyle w:val="Formatvorlage1"/>
        <w:jc w:val="both"/>
        <w:rPr>
          <w:sz w:val="22"/>
          <w:szCs w:val="22"/>
        </w:rPr>
      </w:pPr>
      <w:bookmarkStart w:id="10" w:name="_Hlk61352305"/>
      <w:bookmarkEnd w:id="9"/>
    </w:p>
    <w:p w14:paraId="03F87E1B" w14:textId="2DCE968D" w:rsidR="002E5352" w:rsidRPr="006F509D" w:rsidRDefault="002E5352" w:rsidP="007F64DB">
      <w:pPr>
        <w:pStyle w:val="Formatvorlage1"/>
        <w:numPr>
          <w:ilvl w:val="0"/>
          <w:numId w:val="8"/>
        </w:numPr>
        <w:jc w:val="both"/>
        <w:rPr>
          <w:sz w:val="22"/>
          <w:szCs w:val="22"/>
        </w:rPr>
      </w:pPr>
      <w:r w:rsidRPr="006F509D">
        <w:rPr>
          <w:sz w:val="22"/>
          <w:szCs w:val="22"/>
        </w:rPr>
        <w:t xml:space="preserve">Zur Sicherstellung des Leistungsangebotes </w:t>
      </w:r>
      <w:r w:rsidR="00310BFF" w:rsidRPr="006F509D">
        <w:rPr>
          <w:sz w:val="22"/>
          <w:szCs w:val="22"/>
        </w:rPr>
        <w:t>werden</w:t>
      </w:r>
      <w:r w:rsidRPr="006F509D">
        <w:rPr>
          <w:sz w:val="22"/>
          <w:szCs w:val="22"/>
        </w:rPr>
        <w:t xml:space="preserve"> </w:t>
      </w:r>
      <w:r w:rsidR="00DD0A3E" w:rsidRPr="006F509D">
        <w:rPr>
          <w:sz w:val="22"/>
          <w:szCs w:val="22"/>
        </w:rPr>
        <w:t xml:space="preserve">folgende </w:t>
      </w:r>
    </w:p>
    <w:p w14:paraId="2C168660" w14:textId="77777777" w:rsidR="002E5352" w:rsidRPr="006F509D" w:rsidRDefault="002E5352" w:rsidP="002E5352">
      <w:pPr>
        <w:pStyle w:val="Formatvorlage1"/>
        <w:tabs>
          <w:tab w:val="left" w:pos="709"/>
        </w:tabs>
        <w:ind w:left="709"/>
        <w:rPr>
          <w:color w:val="006600"/>
          <w:sz w:val="22"/>
          <w:szCs w:val="22"/>
        </w:rPr>
      </w:pPr>
    </w:p>
    <w:p w14:paraId="772DEB76" w14:textId="273EA274" w:rsidR="002E5352" w:rsidRPr="006F509D" w:rsidRDefault="002E5352" w:rsidP="00450F6F">
      <w:pPr>
        <w:pStyle w:val="Formatvorlage1"/>
        <w:ind w:left="360"/>
        <w:jc w:val="both"/>
        <w:rPr>
          <w:color w:val="006600"/>
          <w:sz w:val="22"/>
          <w:szCs w:val="22"/>
        </w:rPr>
      </w:pPr>
      <w:r w:rsidRPr="006F509D">
        <w:rPr>
          <w:color w:val="006600"/>
          <w:sz w:val="22"/>
          <w:szCs w:val="22"/>
        </w:rPr>
        <w:t>Leistungen zur Förderung der Partizipation und Mitwirkung (z.B.</w:t>
      </w:r>
      <w:r w:rsidRPr="006F509D">
        <w:rPr>
          <w:sz w:val="22"/>
          <w:szCs w:val="22"/>
        </w:rPr>
        <w:t xml:space="preserve"> </w:t>
      </w:r>
      <w:r w:rsidR="00DD0A3E" w:rsidRPr="006F509D">
        <w:rPr>
          <w:sz w:val="22"/>
          <w:szCs w:val="22"/>
        </w:rPr>
        <w:t>Nutzer*innen-Vertretung</w:t>
      </w:r>
      <w:r w:rsidRPr="006F509D">
        <w:rPr>
          <w:sz w:val="22"/>
          <w:szCs w:val="22"/>
        </w:rPr>
        <w:t>, Arbeitsgemeinschaften, Beiräte, Wahlen)</w:t>
      </w:r>
      <w:r w:rsidRPr="006F509D">
        <w:rPr>
          <w:color w:val="92D050"/>
          <w:sz w:val="22"/>
          <w:szCs w:val="22"/>
        </w:rPr>
        <w:t xml:space="preserve"> </w:t>
      </w:r>
      <w:r w:rsidRPr="006F509D">
        <w:rPr>
          <w:color w:val="006600"/>
          <w:sz w:val="22"/>
          <w:szCs w:val="22"/>
        </w:rPr>
        <w:t>genauer zu beschreiben</w:t>
      </w:r>
    </w:p>
    <w:p w14:paraId="37AEFEDC" w14:textId="77777777" w:rsidR="002E5352" w:rsidRPr="006F509D" w:rsidRDefault="002E5352" w:rsidP="007D7D33">
      <w:pPr>
        <w:pStyle w:val="Formatvorlage1"/>
        <w:numPr>
          <w:ilvl w:val="1"/>
          <w:numId w:val="23"/>
        </w:numPr>
        <w:tabs>
          <w:tab w:val="clear" w:pos="1800"/>
        </w:tabs>
        <w:ind w:left="709"/>
        <w:jc w:val="both"/>
        <w:rPr>
          <w:color w:val="008000"/>
          <w:sz w:val="22"/>
          <w:szCs w:val="22"/>
        </w:rPr>
      </w:pPr>
      <w:r w:rsidRPr="006F509D">
        <w:rPr>
          <w:color w:val="008000"/>
          <w:sz w:val="22"/>
          <w:szCs w:val="22"/>
        </w:rPr>
        <w:t xml:space="preserve">Differenzierte Darstellung der Inhalte und Umfänge </w:t>
      </w:r>
    </w:p>
    <w:p w14:paraId="4F741477" w14:textId="77777777" w:rsidR="002E5352" w:rsidRPr="006F509D" w:rsidRDefault="002E5352" w:rsidP="007D7D33">
      <w:pPr>
        <w:pStyle w:val="Formatvorlage1"/>
        <w:numPr>
          <w:ilvl w:val="1"/>
          <w:numId w:val="23"/>
        </w:numPr>
        <w:tabs>
          <w:tab w:val="clear" w:pos="1800"/>
        </w:tabs>
        <w:ind w:left="709"/>
        <w:jc w:val="both"/>
        <w:rPr>
          <w:color w:val="008000"/>
          <w:sz w:val="22"/>
          <w:szCs w:val="22"/>
        </w:rPr>
      </w:pPr>
      <w:r w:rsidRPr="006F509D">
        <w:rPr>
          <w:color w:val="008000"/>
          <w:sz w:val="22"/>
          <w:szCs w:val="22"/>
        </w:rPr>
        <w:t>…</w:t>
      </w:r>
    </w:p>
    <w:bookmarkEnd w:id="8"/>
    <w:p w14:paraId="3341EB34" w14:textId="77777777" w:rsidR="00450F6F" w:rsidRPr="006F509D" w:rsidRDefault="00450F6F" w:rsidP="00450F6F">
      <w:pPr>
        <w:pStyle w:val="Formatvorlage1"/>
        <w:jc w:val="both"/>
        <w:rPr>
          <w:color w:val="008000"/>
          <w:sz w:val="22"/>
          <w:szCs w:val="22"/>
        </w:rPr>
      </w:pPr>
    </w:p>
    <w:bookmarkEnd w:id="10"/>
    <w:p w14:paraId="1999E59A" w14:textId="77777777" w:rsidR="00134468" w:rsidRPr="006F509D" w:rsidRDefault="00134468" w:rsidP="0066486E">
      <w:pPr>
        <w:pStyle w:val="Formatvorlage1"/>
        <w:jc w:val="center"/>
        <w:rPr>
          <w:b/>
          <w:sz w:val="22"/>
          <w:szCs w:val="22"/>
        </w:rPr>
      </w:pPr>
    </w:p>
    <w:p w14:paraId="67408E49" w14:textId="0DA53CA1" w:rsidR="00134468" w:rsidRPr="00034226" w:rsidRDefault="00134468" w:rsidP="00034226">
      <w:pPr>
        <w:jc w:val="center"/>
        <w:rPr>
          <w:rFonts w:ascii="Arial" w:hAnsi="Arial" w:cs="Arial"/>
          <w:b/>
        </w:rPr>
      </w:pPr>
      <w:r w:rsidRPr="00034226">
        <w:rPr>
          <w:rFonts w:ascii="Arial" w:hAnsi="Arial" w:cs="Arial"/>
          <w:b/>
        </w:rPr>
        <w:t>§ 5</w:t>
      </w:r>
    </w:p>
    <w:p w14:paraId="31E625AA" w14:textId="781F63B2" w:rsidR="0066486E" w:rsidRPr="006F509D" w:rsidRDefault="0066486E" w:rsidP="0066486E">
      <w:pPr>
        <w:pStyle w:val="Formatvorlage1"/>
        <w:jc w:val="center"/>
        <w:rPr>
          <w:b/>
          <w:sz w:val="22"/>
          <w:szCs w:val="22"/>
        </w:rPr>
      </w:pPr>
      <w:r w:rsidRPr="006F509D">
        <w:rPr>
          <w:b/>
          <w:sz w:val="22"/>
          <w:szCs w:val="22"/>
        </w:rPr>
        <w:t>Wirksamkeit der Leistung(en)</w:t>
      </w:r>
    </w:p>
    <w:p w14:paraId="653FBFA6" w14:textId="77777777" w:rsidR="0066486E" w:rsidRPr="006F509D" w:rsidRDefault="0066486E" w:rsidP="0066486E">
      <w:pPr>
        <w:pStyle w:val="Formatvorlage1"/>
        <w:jc w:val="both"/>
        <w:rPr>
          <w:sz w:val="22"/>
          <w:szCs w:val="22"/>
        </w:rPr>
      </w:pPr>
    </w:p>
    <w:p w14:paraId="59A83BCA" w14:textId="77777777" w:rsidR="00A55E31" w:rsidRPr="006F509D" w:rsidRDefault="00A55E31" w:rsidP="00D46FF7">
      <w:pPr>
        <w:pStyle w:val="Formatvorlage1"/>
        <w:jc w:val="both"/>
        <w:rPr>
          <w:color w:val="808080"/>
          <w:sz w:val="22"/>
          <w:szCs w:val="22"/>
        </w:rPr>
      </w:pPr>
      <w:r w:rsidRPr="006F509D">
        <w:rPr>
          <w:b/>
          <w:color w:val="FF0000"/>
          <w:sz w:val="22"/>
          <w:szCs w:val="22"/>
          <w:u w:val="single"/>
        </w:rPr>
        <w:t xml:space="preserve">Bearbeitungshinweis: </w:t>
      </w:r>
      <w:r w:rsidRPr="006F509D">
        <w:rPr>
          <w:color w:val="808080"/>
          <w:sz w:val="22"/>
          <w:szCs w:val="22"/>
        </w:rPr>
        <w:t xml:space="preserve">Die Regelungen zur Wirksamkeit der Leistung zielen auf die Nutzbarmachung für eine bedarfsgerechte Weiterentwicklung eines Leistungsangebotes zur Teilhabe von Menschen mit Behinderungen. In einem ersten Schritt der inhaltlichen Annäherung bzw. Hinführung auf der Grundlage der vom Leistungserbringer vorgeschlagenen konzeptionellen Ansätze soll es darum gehen, geeignete Aspekte und Kennzahlen (Ziele und Indikatoren) für </w:t>
      </w:r>
      <w:r w:rsidR="00CE2CD4" w:rsidRPr="006F509D">
        <w:rPr>
          <w:color w:val="808080"/>
          <w:sz w:val="22"/>
          <w:szCs w:val="22"/>
        </w:rPr>
        <w:t xml:space="preserve">gemeinsame </w:t>
      </w:r>
      <w:r w:rsidRPr="006F509D">
        <w:rPr>
          <w:color w:val="808080"/>
          <w:sz w:val="22"/>
          <w:szCs w:val="22"/>
        </w:rPr>
        <w:t>Wirksamkeits</w:t>
      </w:r>
      <w:r w:rsidR="00CE2CD4" w:rsidRPr="006F509D">
        <w:rPr>
          <w:color w:val="808080"/>
          <w:sz w:val="22"/>
          <w:szCs w:val="22"/>
        </w:rPr>
        <w:t>betrachtungen</w:t>
      </w:r>
      <w:r w:rsidRPr="006F509D">
        <w:rPr>
          <w:color w:val="808080"/>
          <w:sz w:val="22"/>
          <w:szCs w:val="22"/>
        </w:rPr>
        <w:t xml:space="preserve"> zu finden. I</w:t>
      </w:r>
      <w:r w:rsidR="00B31C51" w:rsidRPr="006F509D">
        <w:rPr>
          <w:color w:val="808080"/>
          <w:sz w:val="22"/>
          <w:szCs w:val="22"/>
        </w:rPr>
        <w:t>n</w:t>
      </w:r>
      <w:r w:rsidR="00CE2CD4" w:rsidRPr="006F509D">
        <w:rPr>
          <w:color w:val="808080"/>
          <w:sz w:val="22"/>
          <w:szCs w:val="22"/>
        </w:rPr>
        <w:t xml:space="preserve"> weiteren </w:t>
      </w:r>
      <w:r w:rsidRPr="006F509D">
        <w:rPr>
          <w:color w:val="808080"/>
          <w:sz w:val="22"/>
          <w:szCs w:val="22"/>
        </w:rPr>
        <w:t>Prozessschritt</w:t>
      </w:r>
      <w:r w:rsidR="00CE2CD4" w:rsidRPr="006F509D">
        <w:rPr>
          <w:color w:val="808080"/>
          <w:sz w:val="22"/>
          <w:szCs w:val="22"/>
        </w:rPr>
        <w:t>en</w:t>
      </w:r>
      <w:r w:rsidRPr="006F509D">
        <w:rPr>
          <w:color w:val="808080"/>
          <w:sz w:val="22"/>
          <w:szCs w:val="22"/>
        </w:rPr>
        <w:t xml:space="preserve"> können dann Gelingensbedingungen erfolgreicher Leistungen abgeleitet werden, welche dann Ex-Post als Gesprächsgrundlage für zukünftige Ausgestaltungen von Vereinbarungen dienen können. Dadurch wäre es perspektivisch möglich, Erkenntnisse zur Wirksamkeit der vereinbarten Leistungen zu gewinnen und diese zu nutzen, um das Leistungsangebot unter Beteiligung und im Sinne der Leistungsberechtigten passgenauer auszurichten.</w:t>
      </w:r>
      <w:r w:rsidR="00BA0675" w:rsidRPr="006F509D">
        <w:rPr>
          <w:color w:val="808080"/>
          <w:sz w:val="22"/>
          <w:szCs w:val="22"/>
        </w:rPr>
        <w:t xml:space="preserve"> Im Transformationsprozess ist es nach Ansicht der L</w:t>
      </w:r>
      <w:r w:rsidR="00C13493" w:rsidRPr="006F509D">
        <w:rPr>
          <w:color w:val="808080"/>
          <w:sz w:val="22"/>
          <w:szCs w:val="22"/>
        </w:rPr>
        <w:t>eistungsträger</w:t>
      </w:r>
      <w:r w:rsidR="00BA0675" w:rsidRPr="006F509D">
        <w:rPr>
          <w:color w:val="808080"/>
          <w:sz w:val="22"/>
          <w:szCs w:val="22"/>
        </w:rPr>
        <w:t xml:space="preserve"> ausreichend 1-2 Wirksamkeitsziele und entsprechende Indikatoren zu vereinbaren.</w:t>
      </w:r>
    </w:p>
    <w:p w14:paraId="260A9139" w14:textId="77777777" w:rsidR="00C54C1E" w:rsidRPr="006F509D" w:rsidRDefault="00C54C1E" w:rsidP="00D46FF7">
      <w:pPr>
        <w:pStyle w:val="Formatvorlage1"/>
        <w:jc w:val="both"/>
        <w:rPr>
          <w:color w:val="808080"/>
          <w:sz w:val="22"/>
          <w:szCs w:val="22"/>
        </w:rPr>
      </w:pPr>
    </w:p>
    <w:p w14:paraId="7E71ED34" w14:textId="77777777" w:rsidR="006310A7" w:rsidRPr="006F509D" w:rsidRDefault="006310A7" w:rsidP="00D46FF7">
      <w:pPr>
        <w:pStyle w:val="Formatvorlage1"/>
        <w:jc w:val="both"/>
        <w:rPr>
          <w:color w:val="808080"/>
          <w:sz w:val="22"/>
          <w:szCs w:val="22"/>
        </w:rPr>
      </w:pPr>
      <w:r w:rsidRPr="006F509D">
        <w:rPr>
          <w:color w:val="808080"/>
          <w:sz w:val="22"/>
          <w:szCs w:val="22"/>
        </w:rPr>
        <w:t>Beispiel Wirksamkeitsziel:</w:t>
      </w:r>
    </w:p>
    <w:p w14:paraId="73A5D840" w14:textId="77777777" w:rsidR="006310A7" w:rsidRPr="006F509D" w:rsidRDefault="00C54C1E" w:rsidP="00D46FF7">
      <w:pPr>
        <w:pStyle w:val="Formatvorlage1"/>
        <w:jc w:val="both"/>
        <w:rPr>
          <w:color w:val="808080"/>
          <w:sz w:val="22"/>
          <w:szCs w:val="22"/>
        </w:rPr>
      </w:pPr>
      <w:r w:rsidRPr="006F509D">
        <w:rPr>
          <w:color w:val="808080"/>
          <w:sz w:val="22"/>
          <w:szCs w:val="22"/>
        </w:rPr>
        <w:t>Es gelingt 3 der leistungsberechtigten Personen im Zeitraum 1.10. bis 30.09., unabhängig von Leistungen der Eingliederungshilfe, eine regelmäßige Gruppenaktivität im Sozialraum (z.B. Sportverein) zu finden.</w:t>
      </w:r>
    </w:p>
    <w:p w14:paraId="3C6612E6" w14:textId="77777777" w:rsidR="00CF0765" w:rsidRPr="006F509D" w:rsidRDefault="00CF0765" w:rsidP="00D46FF7">
      <w:pPr>
        <w:pStyle w:val="Formatvorlage1"/>
        <w:jc w:val="both"/>
        <w:rPr>
          <w:color w:val="808080"/>
          <w:sz w:val="22"/>
          <w:szCs w:val="22"/>
        </w:rPr>
      </w:pPr>
    </w:p>
    <w:p w14:paraId="32EFE0F1" w14:textId="77777777" w:rsidR="006310A7" w:rsidRPr="006F509D" w:rsidRDefault="006310A7" w:rsidP="00D46FF7">
      <w:pPr>
        <w:pStyle w:val="Formatvorlage1"/>
        <w:jc w:val="both"/>
        <w:rPr>
          <w:color w:val="808080"/>
          <w:sz w:val="22"/>
          <w:szCs w:val="22"/>
        </w:rPr>
      </w:pPr>
      <w:r w:rsidRPr="006F509D">
        <w:rPr>
          <w:color w:val="808080"/>
          <w:sz w:val="22"/>
          <w:szCs w:val="22"/>
        </w:rPr>
        <w:t>Dazu Beispiele für Wir</w:t>
      </w:r>
      <w:r w:rsidR="00CF0765" w:rsidRPr="006F509D">
        <w:rPr>
          <w:color w:val="808080"/>
          <w:sz w:val="22"/>
          <w:szCs w:val="22"/>
        </w:rPr>
        <w:t>ksamkeitsindikatoren:</w:t>
      </w:r>
    </w:p>
    <w:p w14:paraId="379539CB" w14:textId="77777777" w:rsidR="00C54C1E" w:rsidRPr="006F509D" w:rsidRDefault="00C54C1E" w:rsidP="00C54C1E">
      <w:pPr>
        <w:pStyle w:val="Formatvorlage1"/>
        <w:numPr>
          <w:ilvl w:val="0"/>
          <w:numId w:val="39"/>
        </w:numPr>
        <w:jc w:val="both"/>
        <w:rPr>
          <w:color w:val="808080"/>
          <w:sz w:val="22"/>
          <w:szCs w:val="22"/>
        </w:rPr>
      </w:pPr>
      <w:r w:rsidRPr="006F509D">
        <w:rPr>
          <w:color w:val="808080"/>
          <w:sz w:val="22"/>
          <w:szCs w:val="22"/>
        </w:rPr>
        <w:t>Anzahl der leistungsberechtigten Personen des Leistungsangebots</w:t>
      </w:r>
    </w:p>
    <w:p w14:paraId="72D6FC15" w14:textId="77777777" w:rsidR="00C54C1E" w:rsidRPr="006F509D" w:rsidRDefault="00C54C1E" w:rsidP="00C54C1E">
      <w:pPr>
        <w:pStyle w:val="Formatvorlage1"/>
        <w:numPr>
          <w:ilvl w:val="0"/>
          <w:numId w:val="39"/>
        </w:numPr>
        <w:jc w:val="both"/>
        <w:rPr>
          <w:color w:val="808080"/>
          <w:sz w:val="22"/>
          <w:szCs w:val="22"/>
        </w:rPr>
      </w:pPr>
      <w:r w:rsidRPr="006F509D">
        <w:rPr>
          <w:color w:val="808080"/>
          <w:sz w:val="22"/>
          <w:szCs w:val="22"/>
        </w:rPr>
        <w:t>Anzahl der leistungsberechtigten Personen mit diesem Ziel</w:t>
      </w:r>
    </w:p>
    <w:p w14:paraId="3C919B94" w14:textId="77777777" w:rsidR="00C54C1E" w:rsidRPr="006F509D" w:rsidRDefault="00C54C1E" w:rsidP="00C54C1E">
      <w:pPr>
        <w:pStyle w:val="Formatvorlage1"/>
        <w:numPr>
          <w:ilvl w:val="0"/>
          <w:numId w:val="39"/>
        </w:numPr>
        <w:jc w:val="both"/>
        <w:rPr>
          <w:color w:val="808080"/>
          <w:sz w:val="22"/>
          <w:szCs w:val="22"/>
        </w:rPr>
      </w:pPr>
      <w:r w:rsidRPr="006F509D">
        <w:rPr>
          <w:color w:val="808080"/>
          <w:sz w:val="22"/>
          <w:szCs w:val="22"/>
        </w:rPr>
        <w:t>Anzahl der leistungsberechtigten Personen, die mit dem Leistungsangebot zufrieden sind</w:t>
      </w:r>
    </w:p>
    <w:p w14:paraId="390A509C" w14:textId="77777777" w:rsidR="00C54C1E" w:rsidRPr="006F509D" w:rsidRDefault="00C54C1E" w:rsidP="00C54C1E">
      <w:pPr>
        <w:pStyle w:val="Formatvorlage1"/>
        <w:numPr>
          <w:ilvl w:val="0"/>
          <w:numId w:val="39"/>
        </w:numPr>
        <w:jc w:val="both"/>
        <w:rPr>
          <w:color w:val="808080"/>
          <w:sz w:val="22"/>
          <w:szCs w:val="22"/>
        </w:rPr>
      </w:pPr>
      <w:r w:rsidRPr="006F509D">
        <w:rPr>
          <w:color w:val="808080"/>
          <w:sz w:val="22"/>
          <w:szCs w:val="22"/>
        </w:rPr>
        <w:t>Anzahl der leistungsberechtigten Personen, die motiviert sind ein neues Gruppenangebot im Sozialraum für sich zu suchen</w:t>
      </w:r>
    </w:p>
    <w:p w14:paraId="5BC35453" w14:textId="77777777" w:rsidR="00C54C1E" w:rsidRPr="006F509D" w:rsidRDefault="00C54C1E" w:rsidP="00C54C1E">
      <w:pPr>
        <w:pStyle w:val="Formatvorlage1"/>
        <w:numPr>
          <w:ilvl w:val="0"/>
          <w:numId w:val="39"/>
        </w:numPr>
        <w:jc w:val="both"/>
        <w:rPr>
          <w:color w:val="808080"/>
          <w:sz w:val="22"/>
          <w:szCs w:val="22"/>
        </w:rPr>
      </w:pPr>
      <w:r w:rsidRPr="006F509D">
        <w:rPr>
          <w:color w:val="808080"/>
          <w:sz w:val="22"/>
          <w:szCs w:val="22"/>
        </w:rPr>
        <w:t>Anzahl der leistungsberechtigten Personen, die mögliche Gruppenangebote im Sozialraum kennen</w:t>
      </w:r>
    </w:p>
    <w:p w14:paraId="6F86E451" w14:textId="77777777" w:rsidR="00CF0765" w:rsidRPr="006F509D" w:rsidRDefault="00C54C1E" w:rsidP="00C54C1E">
      <w:pPr>
        <w:pStyle w:val="Formatvorlage1"/>
        <w:numPr>
          <w:ilvl w:val="0"/>
          <w:numId w:val="39"/>
        </w:numPr>
        <w:jc w:val="both"/>
        <w:rPr>
          <w:color w:val="808080"/>
          <w:sz w:val="22"/>
          <w:szCs w:val="22"/>
        </w:rPr>
      </w:pPr>
      <w:r w:rsidRPr="006F509D">
        <w:rPr>
          <w:color w:val="808080"/>
          <w:sz w:val="22"/>
          <w:szCs w:val="22"/>
        </w:rPr>
        <w:lastRenderedPageBreak/>
        <w:t>Anzahl leistungsberechtigte Personen die unabhängig von Leistungen der Eingliederungshilfe, eine regelmäßige Gruppenaktivität im Sozialraum (z.B. Sportverein) gefunden haben</w:t>
      </w:r>
    </w:p>
    <w:p w14:paraId="24F1F468" w14:textId="77777777" w:rsidR="00A55E31" w:rsidRPr="006F509D" w:rsidRDefault="00A55E31" w:rsidP="0066486E">
      <w:pPr>
        <w:pStyle w:val="Formatvorlage1"/>
        <w:jc w:val="both"/>
        <w:rPr>
          <w:sz w:val="22"/>
          <w:szCs w:val="22"/>
        </w:rPr>
      </w:pPr>
    </w:p>
    <w:p w14:paraId="5BED0DFC" w14:textId="3F4A7206" w:rsidR="0066486E" w:rsidRPr="00B371B2" w:rsidRDefault="0066486E" w:rsidP="00B371B2">
      <w:pPr>
        <w:pStyle w:val="Formatvorlage1"/>
        <w:numPr>
          <w:ilvl w:val="0"/>
          <w:numId w:val="5"/>
        </w:numPr>
        <w:tabs>
          <w:tab w:val="left" w:pos="360"/>
        </w:tabs>
        <w:spacing w:after="120"/>
        <w:ind w:left="357" w:hanging="357"/>
        <w:jc w:val="both"/>
        <w:rPr>
          <w:sz w:val="22"/>
          <w:szCs w:val="22"/>
        </w:rPr>
      </w:pPr>
      <w:bookmarkStart w:id="11" w:name="_Hlk89358865"/>
      <w:r w:rsidRPr="00B371B2">
        <w:rPr>
          <w:sz w:val="22"/>
          <w:szCs w:val="22"/>
        </w:rPr>
        <w:t xml:space="preserve">Die Verankerung dieser Regelungen zur Wirksamkeit der Leistung richtet sich in erster Linie auf deren Nutzen für eine bedarfsgerechte Weiterentwicklung dieses Leistungsangebotes. Ziel ist es, in einem konsensorientierten transparenten Prozess gemeinsame Erkenntnisse </w:t>
      </w:r>
      <w:r w:rsidR="00491577" w:rsidRPr="00B371B2">
        <w:rPr>
          <w:sz w:val="22"/>
          <w:szCs w:val="22"/>
        </w:rPr>
        <w:t>über die</w:t>
      </w:r>
      <w:r w:rsidRPr="00B371B2">
        <w:rPr>
          <w:sz w:val="22"/>
          <w:szCs w:val="22"/>
        </w:rPr>
        <w:t xml:space="preserve"> Wirksamkeit der vereinbarten Leistungen zu gewinnen und diese zu nutzen, um dieses Leistungsangebot – ausgerichtet </w:t>
      </w:r>
      <w:r w:rsidR="00B64BE3" w:rsidRPr="00B371B2">
        <w:rPr>
          <w:sz w:val="22"/>
          <w:szCs w:val="22"/>
        </w:rPr>
        <w:t xml:space="preserve">auf die </w:t>
      </w:r>
      <w:r w:rsidR="00491577" w:rsidRPr="00B371B2">
        <w:rPr>
          <w:sz w:val="22"/>
          <w:szCs w:val="22"/>
        </w:rPr>
        <w:t>Teilhabeziele</w:t>
      </w:r>
      <w:r w:rsidRPr="00B371B2">
        <w:rPr>
          <w:sz w:val="22"/>
          <w:szCs w:val="22"/>
        </w:rPr>
        <w:t xml:space="preserve"> der Eingliederungshilfe und regionale Bedarfssituationen – im Sinne der Leistungsberechtigten passgenauer auszurichten.</w:t>
      </w:r>
    </w:p>
    <w:p w14:paraId="303E612D" w14:textId="77777777" w:rsidR="0066486E" w:rsidRPr="006F509D" w:rsidRDefault="00BA0675" w:rsidP="00B371B2">
      <w:pPr>
        <w:pStyle w:val="Formatvorlage1"/>
        <w:numPr>
          <w:ilvl w:val="0"/>
          <w:numId w:val="5"/>
        </w:numPr>
        <w:tabs>
          <w:tab w:val="left" w:pos="360"/>
        </w:tabs>
        <w:spacing w:after="120"/>
        <w:ind w:left="357" w:hanging="357"/>
        <w:jc w:val="both"/>
        <w:rPr>
          <w:sz w:val="22"/>
          <w:szCs w:val="22"/>
        </w:rPr>
      </w:pPr>
      <w:r w:rsidRPr="006F509D">
        <w:rPr>
          <w:sz w:val="22"/>
          <w:szCs w:val="22"/>
        </w:rPr>
        <w:t>In dieser Transformationsvereinbarung werden für eine gemeinsame Bewertung</w:t>
      </w:r>
      <w:r w:rsidR="00491577" w:rsidRPr="006F509D">
        <w:rPr>
          <w:sz w:val="22"/>
          <w:szCs w:val="22"/>
        </w:rPr>
        <w:t>, ob die vorhandenen Strukturen und Prozesse geeignet sind, die Erreichung von Teilhabezielen zu ermöglichen und zu fördern und somit wirksam sind</w:t>
      </w:r>
      <w:r w:rsidRPr="006F509D">
        <w:rPr>
          <w:sz w:val="22"/>
          <w:szCs w:val="22"/>
        </w:rPr>
        <w:t>,</w:t>
      </w:r>
      <w:r w:rsidR="00491577" w:rsidRPr="006F509D">
        <w:rPr>
          <w:sz w:val="22"/>
          <w:szCs w:val="22"/>
        </w:rPr>
        <w:t xml:space="preserve"> </w:t>
      </w:r>
      <w:r w:rsidR="0066486E" w:rsidRPr="006F509D">
        <w:rPr>
          <w:sz w:val="22"/>
          <w:szCs w:val="22"/>
        </w:rPr>
        <w:t>bezogen auf den im §</w:t>
      </w:r>
      <w:r w:rsidR="001E3E5B" w:rsidRPr="006F509D">
        <w:rPr>
          <w:sz w:val="22"/>
          <w:szCs w:val="22"/>
        </w:rPr>
        <w:t xml:space="preserve"> </w:t>
      </w:r>
      <w:r w:rsidR="00AA2648" w:rsidRPr="006F509D">
        <w:rPr>
          <w:sz w:val="22"/>
          <w:szCs w:val="22"/>
        </w:rPr>
        <w:t>X</w:t>
      </w:r>
      <w:r w:rsidR="0066486E" w:rsidRPr="006F509D">
        <w:rPr>
          <w:sz w:val="22"/>
          <w:szCs w:val="22"/>
        </w:rPr>
        <w:t xml:space="preserve"> beschriebenen Personenkreis unter Berücksichtigung sozialräumlicher Faktoren</w:t>
      </w:r>
      <w:r w:rsidRPr="006F509D">
        <w:rPr>
          <w:sz w:val="22"/>
          <w:szCs w:val="22"/>
        </w:rPr>
        <w:t>,</w:t>
      </w:r>
      <w:r w:rsidR="0066486E" w:rsidRPr="006F509D">
        <w:rPr>
          <w:sz w:val="22"/>
          <w:szCs w:val="22"/>
        </w:rPr>
        <w:t xml:space="preserve"> folgende Wirksamkeitsziele </w:t>
      </w:r>
      <w:r w:rsidR="00270EC1" w:rsidRPr="006F509D">
        <w:rPr>
          <w:color w:val="808080"/>
          <w:sz w:val="22"/>
          <w:szCs w:val="22"/>
        </w:rPr>
        <w:t>(</w:t>
      </w:r>
      <w:r w:rsidR="00270EC1" w:rsidRPr="006F509D">
        <w:rPr>
          <w:b/>
          <w:color w:val="FF0000"/>
          <w:sz w:val="22"/>
          <w:szCs w:val="22"/>
          <w:u w:val="single"/>
        </w:rPr>
        <w:t xml:space="preserve">Bearbeitungshinweis: </w:t>
      </w:r>
      <w:r w:rsidR="00270EC1" w:rsidRPr="006F509D">
        <w:rPr>
          <w:color w:val="808080"/>
          <w:sz w:val="22"/>
          <w:szCs w:val="22"/>
        </w:rPr>
        <w:t>Prozesse</w:t>
      </w:r>
      <w:r w:rsidR="00424E00" w:rsidRPr="006F509D">
        <w:rPr>
          <w:color w:val="808080"/>
          <w:sz w:val="22"/>
          <w:szCs w:val="22"/>
        </w:rPr>
        <w:t xml:space="preserve">, wie z.B. die Einbeziehung von leistungsberechtigten Personen, </w:t>
      </w:r>
      <w:r w:rsidR="00270EC1" w:rsidRPr="006F509D">
        <w:rPr>
          <w:color w:val="808080"/>
          <w:sz w:val="22"/>
          <w:szCs w:val="22"/>
        </w:rPr>
        <w:t>sind keine Ziele</w:t>
      </w:r>
      <w:r w:rsidR="00424E00" w:rsidRPr="006F509D">
        <w:rPr>
          <w:color w:val="808080"/>
          <w:sz w:val="22"/>
          <w:szCs w:val="22"/>
        </w:rPr>
        <w:t xml:space="preserve"> oder Indikatoren</w:t>
      </w:r>
      <w:r w:rsidR="00270EC1" w:rsidRPr="006F509D">
        <w:rPr>
          <w:color w:val="808080"/>
          <w:sz w:val="22"/>
          <w:szCs w:val="22"/>
        </w:rPr>
        <w:t xml:space="preserve">) </w:t>
      </w:r>
      <w:r w:rsidR="0066486E" w:rsidRPr="006F509D">
        <w:rPr>
          <w:sz w:val="22"/>
          <w:szCs w:val="22"/>
        </w:rPr>
        <w:t>vereinbart:</w:t>
      </w:r>
    </w:p>
    <w:p w14:paraId="73728185" w14:textId="77777777" w:rsidR="00B371B2" w:rsidRPr="00B371B2" w:rsidRDefault="00B371B2" w:rsidP="00544B0A">
      <w:pPr>
        <w:pStyle w:val="Formatvorlage1"/>
        <w:numPr>
          <w:ilvl w:val="0"/>
          <w:numId w:val="6"/>
        </w:numPr>
        <w:tabs>
          <w:tab w:val="left" w:pos="360"/>
        </w:tabs>
        <w:spacing w:after="120"/>
        <w:ind w:left="709" w:hanging="357"/>
        <w:jc w:val="both"/>
        <w:rPr>
          <w:sz w:val="22"/>
          <w:szCs w:val="22"/>
        </w:rPr>
      </w:pPr>
    </w:p>
    <w:p w14:paraId="6252452F" w14:textId="77777777" w:rsidR="0066486E" w:rsidRPr="006F509D" w:rsidRDefault="001E3E5B" w:rsidP="00544B0A">
      <w:pPr>
        <w:pStyle w:val="Formatvorlage1"/>
        <w:numPr>
          <w:ilvl w:val="0"/>
          <w:numId w:val="6"/>
        </w:numPr>
        <w:tabs>
          <w:tab w:val="left" w:pos="360"/>
        </w:tabs>
        <w:spacing w:after="120"/>
        <w:ind w:left="709" w:hanging="357"/>
        <w:jc w:val="both"/>
        <w:rPr>
          <w:sz w:val="22"/>
          <w:szCs w:val="22"/>
        </w:rPr>
      </w:pPr>
      <w:r w:rsidRPr="006F509D">
        <w:rPr>
          <w:sz w:val="22"/>
          <w:szCs w:val="22"/>
        </w:rPr>
        <w:t>…</w:t>
      </w:r>
    </w:p>
    <w:p w14:paraId="0C5720CB" w14:textId="77777777" w:rsidR="00B371B2" w:rsidRDefault="00B371B2" w:rsidP="001505BF">
      <w:pPr>
        <w:pStyle w:val="Formatvorlage1"/>
        <w:tabs>
          <w:tab w:val="left" w:pos="360"/>
        </w:tabs>
        <w:ind w:left="360"/>
        <w:jc w:val="both"/>
        <w:rPr>
          <w:sz w:val="22"/>
          <w:szCs w:val="22"/>
        </w:rPr>
      </w:pPr>
    </w:p>
    <w:p w14:paraId="0934FE29" w14:textId="7D499E9E" w:rsidR="0066486E" w:rsidRPr="006F509D" w:rsidRDefault="0066486E" w:rsidP="001505BF">
      <w:pPr>
        <w:pStyle w:val="Formatvorlage1"/>
        <w:tabs>
          <w:tab w:val="left" w:pos="360"/>
        </w:tabs>
        <w:ind w:left="360"/>
        <w:jc w:val="both"/>
        <w:rPr>
          <w:sz w:val="22"/>
          <w:szCs w:val="22"/>
        </w:rPr>
      </w:pPr>
      <w:r w:rsidRPr="006F509D">
        <w:rPr>
          <w:sz w:val="22"/>
          <w:szCs w:val="22"/>
        </w:rPr>
        <w:t xml:space="preserve">Wirksamkeitsindikatoren bilden die Grundlage für eine </w:t>
      </w:r>
      <w:r w:rsidR="00CF0765" w:rsidRPr="006F509D">
        <w:rPr>
          <w:sz w:val="22"/>
          <w:szCs w:val="22"/>
        </w:rPr>
        <w:t>Be</w:t>
      </w:r>
      <w:r w:rsidRPr="006F509D">
        <w:rPr>
          <w:sz w:val="22"/>
          <w:szCs w:val="22"/>
        </w:rPr>
        <w:t>wertung.</w:t>
      </w:r>
      <w:r w:rsidR="001505BF" w:rsidRPr="006F509D">
        <w:rPr>
          <w:sz w:val="22"/>
          <w:szCs w:val="22"/>
        </w:rPr>
        <w:t xml:space="preserve"> </w:t>
      </w:r>
      <w:r w:rsidRPr="006F509D">
        <w:rPr>
          <w:sz w:val="22"/>
          <w:szCs w:val="22"/>
        </w:rPr>
        <w:t xml:space="preserve">Es werden folgende Indikatoren </w:t>
      </w:r>
      <w:r w:rsidR="00BF052E" w:rsidRPr="006F509D">
        <w:rPr>
          <w:sz w:val="22"/>
          <w:szCs w:val="22"/>
        </w:rPr>
        <w:t>zu diesen</w:t>
      </w:r>
      <w:r w:rsidR="00270EC1" w:rsidRPr="006F509D">
        <w:rPr>
          <w:sz w:val="22"/>
          <w:szCs w:val="22"/>
        </w:rPr>
        <w:t xml:space="preserve"> </w:t>
      </w:r>
      <w:r w:rsidR="001505BF" w:rsidRPr="006F509D">
        <w:rPr>
          <w:sz w:val="22"/>
          <w:szCs w:val="22"/>
        </w:rPr>
        <w:t>Wirksamkeitsz</w:t>
      </w:r>
      <w:r w:rsidR="00270EC1" w:rsidRPr="006F509D">
        <w:rPr>
          <w:sz w:val="22"/>
          <w:szCs w:val="22"/>
        </w:rPr>
        <w:t xml:space="preserve">ielen </w:t>
      </w:r>
      <w:r w:rsidRPr="006F509D">
        <w:rPr>
          <w:sz w:val="22"/>
          <w:szCs w:val="22"/>
        </w:rPr>
        <w:t>vereinbart:</w:t>
      </w:r>
    </w:p>
    <w:p w14:paraId="51071574" w14:textId="77777777" w:rsidR="0066486E" w:rsidRPr="006F509D" w:rsidRDefault="0066486E" w:rsidP="0066486E">
      <w:pPr>
        <w:pStyle w:val="Formatvorlage1"/>
        <w:tabs>
          <w:tab w:val="left" w:pos="360"/>
        </w:tabs>
        <w:ind w:left="360"/>
        <w:jc w:val="both"/>
        <w:rPr>
          <w:sz w:val="22"/>
          <w:szCs w:val="22"/>
        </w:rPr>
      </w:pPr>
    </w:p>
    <w:p w14:paraId="17CEE393" w14:textId="77777777" w:rsidR="0066486E" w:rsidRPr="006F509D" w:rsidRDefault="0066486E" w:rsidP="0066486E">
      <w:pPr>
        <w:pStyle w:val="Formatvorlage1"/>
        <w:ind w:firstLine="360"/>
        <w:jc w:val="both"/>
        <w:rPr>
          <w:sz w:val="22"/>
          <w:szCs w:val="22"/>
        </w:rPr>
      </w:pPr>
      <w:r w:rsidRPr="006F509D">
        <w:rPr>
          <w:sz w:val="22"/>
          <w:szCs w:val="22"/>
        </w:rPr>
        <w:t>Zu Ziel a)</w:t>
      </w:r>
    </w:p>
    <w:p w14:paraId="76FD4F79" w14:textId="77777777" w:rsidR="001E3E5B" w:rsidRPr="006F509D" w:rsidRDefault="001E3E5B" w:rsidP="0066486E">
      <w:pPr>
        <w:pStyle w:val="Formatvorlage1"/>
        <w:ind w:firstLine="360"/>
        <w:jc w:val="both"/>
        <w:rPr>
          <w:sz w:val="22"/>
          <w:szCs w:val="22"/>
        </w:rPr>
      </w:pPr>
    </w:p>
    <w:p w14:paraId="6EDEC353" w14:textId="77777777" w:rsidR="0066486E" w:rsidRPr="006F509D" w:rsidRDefault="0066486E" w:rsidP="0066486E">
      <w:pPr>
        <w:pStyle w:val="Formatvorlage1"/>
        <w:ind w:firstLine="360"/>
        <w:jc w:val="both"/>
        <w:rPr>
          <w:sz w:val="22"/>
          <w:szCs w:val="22"/>
        </w:rPr>
      </w:pPr>
      <w:r w:rsidRPr="006F509D">
        <w:rPr>
          <w:sz w:val="22"/>
          <w:szCs w:val="22"/>
        </w:rPr>
        <w:t>zu Ziel b)</w:t>
      </w:r>
    </w:p>
    <w:p w14:paraId="72F8366B" w14:textId="77777777" w:rsidR="0066486E" w:rsidRPr="006F509D" w:rsidRDefault="0066486E" w:rsidP="0066486E">
      <w:pPr>
        <w:pStyle w:val="Listenabsatz"/>
        <w:ind w:left="0"/>
        <w:rPr>
          <w:rFonts w:ascii="Arial" w:hAnsi="Arial" w:cs="Arial"/>
        </w:rPr>
      </w:pPr>
    </w:p>
    <w:p w14:paraId="374C9D09" w14:textId="3D294A8E" w:rsidR="001505BF" w:rsidRDefault="001505BF" w:rsidP="00AA2648">
      <w:pPr>
        <w:pStyle w:val="Formatvorlage1"/>
        <w:tabs>
          <w:tab w:val="left" w:pos="360"/>
        </w:tabs>
        <w:ind w:left="360"/>
        <w:jc w:val="both"/>
        <w:rPr>
          <w:sz w:val="22"/>
          <w:szCs w:val="22"/>
        </w:rPr>
      </w:pPr>
      <w:r w:rsidRPr="006F509D">
        <w:rPr>
          <w:sz w:val="22"/>
          <w:szCs w:val="22"/>
        </w:rPr>
        <w:t>Wirksamkeitsziele und -indikatoren sind in der Reflektion</w:t>
      </w:r>
      <w:r w:rsidR="00BE401A" w:rsidRPr="006F509D">
        <w:rPr>
          <w:sz w:val="22"/>
          <w:szCs w:val="22"/>
        </w:rPr>
        <w:t>, z.B.</w:t>
      </w:r>
      <w:r w:rsidRPr="006F509D">
        <w:rPr>
          <w:sz w:val="22"/>
          <w:szCs w:val="22"/>
        </w:rPr>
        <w:t xml:space="preserve"> in Gesprächen mit den Leistungsberechtigten und Befragungen zu berücksichtigen.</w:t>
      </w:r>
    </w:p>
    <w:p w14:paraId="741DEDB1" w14:textId="77777777" w:rsidR="00544B0A" w:rsidRPr="006F509D" w:rsidRDefault="00544B0A" w:rsidP="00AA2648">
      <w:pPr>
        <w:pStyle w:val="Formatvorlage1"/>
        <w:tabs>
          <w:tab w:val="left" w:pos="360"/>
        </w:tabs>
        <w:ind w:left="360"/>
        <w:jc w:val="both"/>
        <w:rPr>
          <w:sz w:val="22"/>
          <w:szCs w:val="22"/>
        </w:rPr>
      </w:pPr>
    </w:p>
    <w:bookmarkEnd w:id="11"/>
    <w:p w14:paraId="25B13451" w14:textId="77777777" w:rsidR="0066486E" w:rsidRPr="006F509D" w:rsidRDefault="001505BF" w:rsidP="00544B0A">
      <w:pPr>
        <w:pStyle w:val="Listenabsatz"/>
        <w:ind w:left="360"/>
        <w:rPr>
          <w:rFonts w:ascii="Arial" w:eastAsia="Times New Roman" w:hAnsi="Arial" w:cs="Arial"/>
          <w:color w:val="808080"/>
          <w:lang w:eastAsia="de-DE"/>
        </w:rPr>
      </w:pPr>
      <w:r w:rsidRPr="006F509D">
        <w:rPr>
          <w:rFonts w:ascii="Arial" w:eastAsia="Times New Roman" w:hAnsi="Arial" w:cs="Arial"/>
          <w:b/>
          <w:color w:val="FF0000"/>
          <w:u w:val="single"/>
          <w:lang w:eastAsia="de-DE"/>
        </w:rPr>
        <w:t>Bearbeitungshinweis:</w:t>
      </w:r>
      <w:r w:rsidRPr="006F509D">
        <w:rPr>
          <w:rFonts w:ascii="Arial" w:eastAsia="Times New Roman" w:hAnsi="Arial" w:cs="Arial"/>
          <w:color w:val="808080"/>
          <w:lang w:eastAsia="de-DE"/>
        </w:rPr>
        <w:t xml:space="preserve"> Kontextfaktoren können berücksichtigt werden. </w:t>
      </w:r>
      <w:r w:rsidR="0066486E" w:rsidRPr="006F509D">
        <w:rPr>
          <w:rFonts w:ascii="Arial" w:eastAsia="Times New Roman" w:hAnsi="Arial" w:cs="Arial"/>
          <w:color w:val="808080"/>
          <w:lang w:eastAsia="de-DE"/>
        </w:rPr>
        <w:t xml:space="preserve">Kontextfaktoren sind Einflussvariablen die sich auf die Wirksamkeit der Leistungen auswirken aber </w:t>
      </w:r>
      <w:r w:rsidR="002A79FE" w:rsidRPr="006F509D">
        <w:rPr>
          <w:rFonts w:ascii="Arial" w:eastAsia="Times New Roman" w:hAnsi="Arial" w:cs="Arial"/>
          <w:color w:val="808080"/>
          <w:lang w:eastAsia="de-DE"/>
        </w:rPr>
        <w:t xml:space="preserve">im Wesentlichen </w:t>
      </w:r>
      <w:r w:rsidR="0066486E" w:rsidRPr="006F509D">
        <w:rPr>
          <w:rFonts w:ascii="Arial" w:eastAsia="Times New Roman" w:hAnsi="Arial" w:cs="Arial"/>
          <w:color w:val="808080"/>
          <w:lang w:eastAsia="de-DE"/>
        </w:rPr>
        <w:t>nicht in der Verantwortung des Leistungserbringers liegen. Sie sind regelhaft in die Beurteilung der Wirksamkeit einzubeziehen.</w:t>
      </w:r>
    </w:p>
    <w:p w14:paraId="1A30C5B2" w14:textId="77777777" w:rsidR="0066486E" w:rsidRPr="006F509D" w:rsidRDefault="0066486E" w:rsidP="0066486E">
      <w:pPr>
        <w:pStyle w:val="Formatvorlage1"/>
        <w:tabs>
          <w:tab w:val="left" w:pos="360"/>
        </w:tabs>
        <w:ind w:left="360"/>
        <w:jc w:val="both"/>
        <w:rPr>
          <w:sz w:val="22"/>
          <w:szCs w:val="22"/>
        </w:rPr>
      </w:pPr>
      <w:bookmarkStart w:id="12" w:name="_Hlk89358912"/>
    </w:p>
    <w:p w14:paraId="5C1CEEF7" w14:textId="77777777" w:rsidR="00270EC1" w:rsidRPr="006F509D" w:rsidRDefault="0066486E" w:rsidP="0066486E">
      <w:pPr>
        <w:pStyle w:val="Formatvorlage1"/>
        <w:numPr>
          <w:ilvl w:val="0"/>
          <w:numId w:val="5"/>
        </w:numPr>
        <w:tabs>
          <w:tab w:val="left" w:pos="360"/>
        </w:tabs>
        <w:jc w:val="both"/>
        <w:rPr>
          <w:sz w:val="22"/>
          <w:szCs w:val="22"/>
        </w:rPr>
      </w:pPr>
      <w:r w:rsidRPr="006F509D">
        <w:rPr>
          <w:sz w:val="22"/>
          <w:szCs w:val="22"/>
        </w:rPr>
        <w:t xml:space="preserve">Die Feststellung </w:t>
      </w:r>
      <w:r w:rsidR="00270EC1" w:rsidRPr="006F509D">
        <w:rPr>
          <w:sz w:val="22"/>
          <w:szCs w:val="22"/>
        </w:rPr>
        <w:t xml:space="preserve">zur </w:t>
      </w:r>
      <w:r w:rsidRPr="006F509D">
        <w:rPr>
          <w:sz w:val="22"/>
          <w:szCs w:val="22"/>
        </w:rPr>
        <w:t>Wirksamkeit der Leistung</w:t>
      </w:r>
      <w:r w:rsidR="003F21CE" w:rsidRPr="006F509D">
        <w:rPr>
          <w:color w:val="006600"/>
          <w:sz w:val="22"/>
          <w:szCs w:val="22"/>
        </w:rPr>
        <w:t>(</w:t>
      </w:r>
      <w:r w:rsidRPr="006F509D">
        <w:rPr>
          <w:color w:val="006600"/>
          <w:sz w:val="22"/>
          <w:szCs w:val="22"/>
        </w:rPr>
        <w:t>en</w:t>
      </w:r>
      <w:r w:rsidR="003F21CE" w:rsidRPr="006F509D">
        <w:rPr>
          <w:color w:val="006600"/>
          <w:sz w:val="22"/>
          <w:szCs w:val="22"/>
        </w:rPr>
        <w:t>)</w:t>
      </w:r>
      <w:r w:rsidRPr="006F509D">
        <w:rPr>
          <w:sz w:val="22"/>
          <w:szCs w:val="22"/>
        </w:rPr>
        <w:t xml:space="preserve"> erfolgt im Rahmen einer partnerschaftlichen Betrachtung, bei der Wirksamkeitsindikatoren und ggf. Kontextfaktoren gemeinsam einer </w:t>
      </w:r>
      <w:r w:rsidR="00270EC1" w:rsidRPr="006F509D">
        <w:rPr>
          <w:sz w:val="22"/>
          <w:szCs w:val="22"/>
        </w:rPr>
        <w:t xml:space="preserve">Betrachtung und </w:t>
      </w:r>
      <w:r w:rsidRPr="006F509D">
        <w:rPr>
          <w:sz w:val="22"/>
          <w:szCs w:val="22"/>
        </w:rPr>
        <w:t xml:space="preserve">Bewertung unterzogen werden. Die Daten zu den Wirksamkeitsindikatoren </w:t>
      </w:r>
      <w:r w:rsidR="00270EC1" w:rsidRPr="006F509D">
        <w:rPr>
          <w:sz w:val="22"/>
          <w:szCs w:val="22"/>
        </w:rPr>
        <w:t>sollen</w:t>
      </w:r>
      <w:r w:rsidRPr="006F509D">
        <w:rPr>
          <w:sz w:val="22"/>
          <w:szCs w:val="22"/>
        </w:rPr>
        <w:t xml:space="preserve"> vom Leistungserbringer standardisiert erhoben und systematisiert zusammengefasst</w:t>
      </w:r>
      <w:r w:rsidR="00270EC1" w:rsidRPr="006F509D">
        <w:rPr>
          <w:sz w:val="22"/>
          <w:szCs w:val="22"/>
        </w:rPr>
        <w:t xml:space="preserve"> werden</w:t>
      </w:r>
      <w:r w:rsidRPr="006F509D">
        <w:rPr>
          <w:sz w:val="22"/>
          <w:szCs w:val="22"/>
        </w:rPr>
        <w:t>.</w:t>
      </w:r>
    </w:p>
    <w:p w14:paraId="5D086780" w14:textId="77777777" w:rsidR="001F5768" w:rsidRPr="006F509D" w:rsidRDefault="0066486E" w:rsidP="004C7BB7">
      <w:pPr>
        <w:pStyle w:val="Formatvorlage1"/>
        <w:tabs>
          <w:tab w:val="left" w:pos="360"/>
        </w:tabs>
        <w:ind w:left="360"/>
        <w:jc w:val="both"/>
        <w:rPr>
          <w:sz w:val="22"/>
          <w:szCs w:val="22"/>
        </w:rPr>
      </w:pPr>
      <w:r w:rsidRPr="006F509D">
        <w:rPr>
          <w:sz w:val="22"/>
          <w:szCs w:val="22"/>
        </w:rPr>
        <w:t xml:space="preserve">Diese Daten übermittelt der Leistungserbringer unter Beachtung der datenschutzrechtlichen Bestimmungen an die </w:t>
      </w:r>
      <w:r w:rsidRPr="006F509D">
        <w:rPr>
          <w:color w:val="008000"/>
          <w:sz w:val="22"/>
          <w:szCs w:val="22"/>
        </w:rPr>
        <w:t>KOSOZ AöR</w:t>
      </w:r>
      <w:r w:rsidR="001E3E5B" w:rsidRPr="006F509D">
        <w:rPr>
          <w:color w:val="008000"/>
          <w:sz w:val="22"/>
          <w:szCs w:val="22"/>
        </w:rPr>
        <w:t>/den Leistungsträger</w:t>
      </w:r>
      <w:r w:rsidR="00A675FC" w:rsidRPr="006F509D">
        <w:rPr>
          <w:color w:val="008000"/>
          <w:sz w:val="22"/>
          <w:szCs w:val="22"/>
        </w:rPr>
        <w:t>.</w:t>
      </w:r>
      <w:r w:rsidR="00351A6A" w:rsidRPr="006F509D">
        <w:rPr>
          <w:color w:val="008000"/>
          <w:sz w:val="22"/>
          <w:szCs w:val="22"/>
        </w:rPr>
        <w:t xml:space="preserve"> </w:t>
      </w:r>
      <w:r w:rsidR="004C7BB7" w:rsidRPr="006F509D">
        <w:rPr>
          <w:sz w:val="22"/>
          <w:szCs w:val="22"/>
        </w:rPr>
        <w:t xml:space="preserve">Die Vereinbarungspartner stimmen ab, </w:t>
      </w:r>
      <w:r w:rsidR="00351A6A" w:rsidRPr="006F509D">
        <w:rPr>
          <w:sz w:val="22"/>
          <w:szCs w:val="22"/>
        </w:rPr>
        <w:t>zu welchem Zei</w:t>
      </w:r>
      <w:r w:rsidR="004E6B33" w:rsidRPr="006F509D">
        <w:rPr>
          <w:sz w:val="22"/>
          <w:szCs w:val="22"/>
        </w:rPr>
        <w:t>t</w:t>
      </w:r>
      <w:r w:rsidR="00351A6A" w:rsidRPr="006F509D">
        <w:rPr>
          <w:sz w:val="22"/>
          <w:szCs w:val="22"/>
        </w:rPr>
        <w:t xml:space="preserve">punkt die Daten übermittelt werden und </w:t>
      </w:r>
      <w:r w:rsidR="004C7BB7" w:rsidRPr="006F509D">
        <w:rPr>
          <w:sz w:val="22"/>
          <w:szCs w:val="22"/>
        </w:rPr>
        <w:t>wie und wann die gemeinsame Betrachtung erfolgt.</w:t>
      </w:r>
    </w:p>
    <w:bookmarkEnd w:id="12"/>
    <w:p w14:paraId="26777750" w14:textId="77777777" w:rsidR="004C7BB7" w:rsidRPr="006F509D" w:rsidRDefault="004C7BB7" w:rsidP="004C7BB7">
      <w:pPr>
        <w:pStyle w:val="Formatvorlage1"/>
        <w:tabs>
          <w:tab w:val="left" w:pos="360"/>
        </w:tabs>
        <w:ind w:left="360"/>
        <w:jc w:val="both"/>
        <w:rPr>
          <w:sz w:val="22"/>
          <w:szCs w:val="22"/>
        </w:rPr>
      </w:pPr>
    </w:p>
    <w:p w14:paraId="783614E0" w14:textId="210C9CD8" w:rsidR="00544B0A" w:rsidRPr="00544B0A" w:rsidRDefault="00544B0A" w:rsidP="008D62C2">
      <w:pPr>
        <w:pStyle w:val="Kommentartext"/>
        <w:ind w:left="360"/>
        <w:rPr>
          <w:rFonts w:cs="Arial"/>
          <w:color w:val="808080"/>
          <w:sz w:val="22"/>
          <w:szCs w:val="22"/>
        </w:rPr>
      </w:pPr>
      <w:r w:rsidRPr="006F509D">
        <w:rPr>
          <w:rFonts w:cs="Arial"/>
          <w:b/>
          <w:color w:val="FF0000"/>
          <w:sz w:val="22"/>
          <w:szCs w:val="22"/>
          <w:u w:val="single"/>
        </w:rPr>
        <w:t>Bearbeitungshinweis</w:t>
      </w:r>
      <w:r w:rsidRPr="00544B0A">
        <w:rPr>
          <w:rFonts w:cs="Arial"/>
          <w:b/>
          <w:color w:val="FF0000"/>
          <w:sz w:val="22"/>
          <w:szCs w:val="22"/>
        </w:rPr>
        <w:t>:</w:t>
      </w:r>
      <w:r w:rsidRPr="00544B0A">
        <w:rPr>
          <w:rFonts w:cs="Arial"/>
          <w:color w:val="808080"/>
          <w:sz w:val="22"/>
          <w:szCs w:val="22"/>
        </w:rPr>
        <w:t xml:space="preserve"> Die Vereinbarungspartner können ein anderes Verfahren für eine kooperative Betrachtung und gemeinsame Bewertung vereinbaren.</w:t>
      </w:r>
    </w:p>
    <w:p w14:paraId="5028FB6C" w14:textId="77777777" w:rsidR="004C7BB7" w:rsidRPr="006F509D" w:rsidRDefault="004C7BB7" w:rsidP="004C7BB7">
      <w:pPr>
        <w:pStyle w:val="Formatvorlage1"/>
        <w:tabs>
          <w:tab w:val="left" w:pos="360"/>
        </w:tabs>
        <w:ind w:left="360"/>
        <w:jc w:val="both"/>
        <w:rPr>
          <w:sz w:val="22"/>
          <w:szCs w:val="22"/>
        </w:rPr>
      </w:pPr>
    </w:p>
    <w:p w14:paraId="59CB560F" w14:textId="77777777" w:rsidR="00134468" w:rsidRPr="006F509D" w:rsidRDefault="00134468" w:rsidP="008B67F5">
      <w:pPr>
        <w:pStyle w:val="Formatvorlage1"/>
        <w:tabs>
          <w:tab w:val="left" w:pos="709"/>
        </w:tabs>
        <w:jc w:val="center"/>
        <w:rPr>
          <w:b/>
          <w:sz w:val="22"/>
          <w:szCs w:val="22"/>
        </w:rPr>
      </w:pPr>
    </w:p>
    <w:p w14:paraId="3A8B6E10" w14:textId="05EA6EB1" w:rsidR="00134468" w:rsidRPr="00EA2F15" w:rsidRDefault="00134468" w:rsidP="00EA2F15">
      <w:pPr>
        <w:jc w:val="center"/>
        <w:rPr>
          <w:rFonts w:ascii="Arial" w:hAnsi="Arial" w:cs="Arial"/>
          <w:b/>
        </w:rPr>
      </w:pPr>
      <w:r w:rsidRPr="00EA2F15">
        <w:rPr>
          <w:rFonts w:ascii="Arial" w:hAnsi="Arial" w:cs="Arial"/>
          <w:b/>
        </w:rPr>
        <w:t>§</w:t>
      </w:r>
      <w:r w:rsidR="0042717C" w:rsidRPr="00EA2F15">
        <w:rPr>
          <w:rFonts w:ascii="Arial" w:hAnsi="Arial" w:cs="Arial"/>
          <w:b/>
        </w:rPr>
        <w:t xml:space="preserve"> </w:t>
      </w:r>
      <w:r w:rsidRPr="00EA2F15">
        <w:rPr>
          <w:rFonts w:ascii="Arial" w:hAnsi="Arial" w:cs="Arial"/>
          <w:b/>
        </w:rPr>
        <w:t>6</w:t>
      </w:r>
    </w:p>
    <w:p w14:paraId="34EE1048" w14:textId="77380101" w:rsidR="00183E57" w:rsidRPr="006F509D" w:rsidRDefault="00183E57" w:rsidP="008B67F5">
      <w:pPr>
        <w:pStyle w:val="Formatvorlage1"/>
        <w:tabs>
          <w:tab w:val="left" w:pos="709"/>
        </w:tabs>
        <w:jc w:val="center"/>
        <w:rPr>
          <w:b/>
          <w:sz w:val="22"/>
          <w:szCs w:val="22"/>
        </w:rPr>
      </w:pPr>
      <w:r w:rsidRPr="006F509D">
        <w:rPr>
          <w:b/>
          <w:sz w:val="22"/>
          <w:szCs w:val="22"/>
        </w:rPr>
        <w:t>Inhaltliche und umfängliche Ausgestaltung der Zeitkorridore nach § 2</w:t>
      </w:r>
      <w:r w:rsidR="004E6B33" w:rsidRPr="006F509D">
        <w:rPr>
          <w:b/>
          <w:sz w:val="22"/>
          <w:szCs w:val="22"/>
        </w:rPr>
        <w:t>1</w:t>
      </w:r>
      <w:r w:rsidRPr="006F509D">
        <w:rPr>
          <w:b/>
          <w:sz w:val="22"/>
          <w:szCs w:val="22"/>
        </w:rPr>
        <w:t xml:space="preserve"> Abs. 6 LRV</w:t>
      </w:r>
    </w:p>
    <w:p w14:paraId="2BF37A97" w14:textId="77777777" w:rsidR="008B67F5" w:rsidRPr="006F509D" w:rsidRDefault="008B67F5" w:rsidP="008B67F5">
      <w:pPr>
        <w:pStyle w:val="Formatvorlage1"/>
        <w:jc w:val="both"/>
        <w:rPr>
          <w:color w:val="808080"/>
          <w:sz w:val="22"/>
          <w:szCs w:val="22"/>
        </w:rPr>
      </w:pPr>
    </w:p>
    <w:p w14:paraId="03134979" w14:textId="1D91F4D1" w:rsidR="003B7E73" w:rsidRPr="006F509D" w:rsidRDefault="00724AF1" w:rsidP="00724AF1">
      <w:pPr>
        <w:pStyle w:val="Formatvorlage1"/>
        <w:tabs>
          <w:tab w:val="left" w:pos="360"/>
        </w:tabs>
        <w:jc w:val="both"/>
        <w:rPr>
          <w:color w:val="808080"/>
          <w:sz w:val="22"/>
          <w:szCs w:val="22"/>
        </w:rPr>
      </w:pPr>
      <w:r w:rsidRPr="006F509D">
        <w:rPr>
          <w:b/>
          <w:color w:val="FF0000"/>
          <w:sz w:val="22"/>
          <w:szCs w:val="22"/>
          <w:u w:val="single"/>
        </w:rPr>
        <w:t xml:space="preserve">Bearbeitungshinweis: </w:t>
      </w:r>
      <w:r w:rsidR="003B7E73" w:rsidRPr="006F509D">
        <w:rPr>
          <w:color w:val="808080"/>
          <w:sz w:val="22"/>
          <w:szCs w:val="22"/>
        </w:rPr>
        <w:t xml:space="preserve">Im Rahmen einer Transformationsvereinbarung sollte von der </w:t>
      </w:r>
      <w:r w:rsidR="0095547A" w:rsidRPr="006F509D">
        <w:rPr>
          <w:color w:val="808080"/>
          <w:sz w:val="22"/>
          <w:szCs w:val="22"/>
        </w:rPr>
        <w:t xml:space="preserve">Vereinbarung von individuellen Einzelleistungen nach § 21 Abs. 7 RV SGB IX abgesehen werden, da die zu vereinbarende </w:t>
      </w:r>
      <w:r w:rsidR="00837837" w:rsidRPr="006F509D">
        <w:rPr>
          <w:color w:val="808080"/>
          <w:sz w:val="22"/>
          <w:szCs w:val="22"/>
        </w:rPr>
        <w:t xml:space="preserve">Leistung und </w:t>
      </w:r>
      <w:r w:rsidR="0095547A" w:rsidRPr="006F509D">
        <w:rPr>
          <w:color w:val="808080"/>
          <w:sz w:val="22"/>
          <w:szCs w:val="22"/>
        </w:rPr>
        <w:t xml:space="preserve">Vergütung derzeit entsprechende Leistungen </w:t>
      </w:r>
      <w:proofErr w:type="spellStart"/>
      <w:r w:rsidR="0095547A" w:rsidRPr="006F509D">
        <w:rPr>
          <w:color w:val="808080"/>
          <w:sz w:val="22"/>
          <w:szCs w:val="22"/>
        </w:rPr>
        <w:t>grds</w:t>
      </w:r>
      <w:proofErr w:type="spellEnd"/>
      <w:r w:rsidR="0095547A" w:rsidRPr="006F509D">
        <w:rPr>
          <w:color w:val="808080"/>
          <w:sz w:val="22"/>
          <w:szCs w:val="22"/>
        </w:rPr>
        <w:t xml:space="preserve">. umfasst. </w:t>
      </w:r>
      <w:r w:rsidR="00DA43C2" w:rsidRPr="006F509D">
        <w:rPr>
          <w:color w:val="808080"/>
          <w:sz w:val="22"/>
          <w:szCs w:val="22"/>
        </w:rPr>
        <w:t xml:space="preserve">Ein </w:t>
      </w:r>
      <w:r w:rsidR="0095547A" w:rsidRPr="006F509D">
        <w:rPr>
          <w:color w:val="808080"/>
          <w:sz w:val="22"/>
          <w:szCs w:val="22"/>
        </w:rPr>
        <w:t xml:space="preserve">Leistungserbringer und die für die Gesamt-/Teilhabeplanung zuständigen Leistungsträger sollten entsprechende Bedarfsfeststellungen im Transformationszeitraum bereits vornehmen. Zu berücksichtigen wird dabei allerdings die </w:t>
      </w:r>
      <w:r w:rsidR="00F63A07" w:rsidRPr="006F509D">
        <w:rPr>
          <w:color w:val="808080"/>
          <w:sz w:val="22"/>
          <w:szCs w:val="22"/>
        </w:rPr>
        <w:t xml:space="preserve">erste </w:t>
      </w:r>
      <w:r w:rsidR="00DA43C2" w:rsidRPr="006F509D">
        <w:rPr>
          <w:color w:val="808080"/>
          <w:sz w:val="22"/>
          <w:szCs w:val="22"/>
        </w:rPr>
        <w:t xml:space="preserve">Annäherung bei der </w:t>
      </w:r>
      <w:r w:rsidR="0095547A" w:rsidRPr="006F509D">
        <w:rPr>
          <w:color w:val="808080"/>
          <w:sz w:val="22"/>
          <w:szCs w:val="22"/>
        </w:rPr>
        <w:t xml:space="preserve">Ausgestaltung der Zeitkorridore </w:t>
      </w:r>
      <w:r w:rsidR="00782646" w:rsidRPr="006F509D">
        <w:rPr>
          <w:color w:val="808080"/>
          <w:sz w:val="22"/>
          <w:szCs w:val="22"/>
        </w:rPr>
        <w:t xml:space="preserve">und deren Weiterentwicklung </w:t>
      </w:r>
      <w:r w:rsidR="0095547A" w:rsidRPr="006F509D">
        <w:rPr>
          <w:color w:val="808080"/>
          <w:sz w:val="22"/>
          <w:szCs w:val="22"/>
        </w:rPr>
        <w:t>sein.</w:t>
      </w:r>
      <w:r w:rsidR="00DD0A3E" w:rsidRPr="006F509D">
        <w:rPr>
          <w:color w:val="808080"/>
          <w:sz w:val="22"/>
          <w:szCs w:val="22"/>
        </w:rPr>
        <w:t xml:space="preserve"> Ist konzeptionell eine Teilzeitnutzung vorgesehen, ist diese über die Ausgestaltung unterschiedlicher Zeitkorridore darzustellen (siehe Abs. 4).</w:t>
      </w:r>
    </w:p>
    <w:p w14:paraId="15F6496D" w14:textId="77777777" w:rsidR="00724AF1" w:rsidRPr="006F509D" w:rsidRDefault="00724AF1" w:rsidP="008B67F5">
      <w:pPr>
        <w:pStyle w:val="Formatvorlage1"/>
        <w:jc w:val="both"/>
        <w:rPr>
          <w:color w:val="808080"/>
          <w:sz w:val="22"/>
          <w:szCs w:val="22"/>
        </w:rPr>
      </w:pPr>
    </w:p>
    <w:p w14:paraId="50465473" w14:textId="664748AC" w:rsidR="00DD0A3E" w:rsidRPr="00EA2F15" w:rsidRDefault="00183E57" w:rsidP="00EA2F15">
      <w:pPr>
        <w:pStyle w:val="Formatvorlage1"/>
        <w:numPr>
          <w:ilvl w:val="0"/>
          <w:numId w:val="28"/>
        </w:numPr>
        <w:spacing w:after="120"/>
        <w:ind w:left="357" w:hanging="357"/>
        <w:jc w:val="both"/>
        <w:rPr>
          <w:sz w:val="22"/>
          <w:szCs w:val="22"/>
        </w:rPr>
      </w:pPr>
      <w:bookmarkStart w:id="13" w:name="_Hlk89359140"/>
      <w:r w:rsidRPr="00EA2F15">
        <w:rPr>
          <w:sz w:val="22"/>
          <w:szCs w:val="22"/>
        </w:rPr>
        <w:t>Die</w:t>
      </w:r>
      <w:r w:rsidR="008B67F5" w:rsidRPr="00EA2F15">
        <w:rPr>
          <w:sz w:val="22"/>
          <w:szCs w:val="22"/>
        </w:rPr>
        <w:t xml:space="preserve"> Leistungserbringung erfolgt umfänglich durch Ausgestaltung nach der Systematik von Zeitkorridoren gemäß § 21 Abs. 6 LRV. D</w:t>
      </w:r>
      <w:r w:rsidR="00A34E54" w:rsidRPr="00EA2F15">
        <w:rPr>
          <w:sz w:val="22"/>
          <w:szCs w:val="22"/>
        </w:rPr>
        <w:t>iese</w:t>
      </w:r>
      <w:r w:rsidR="008C1FD1" w:rsidRPr="00EA2F15">
        <w:rPr>
          <w:sz w:val="22"/>
          <w:szCs w:val="22"/>
        </w:rPr>
        <w:t>s</w:t>
      </w:r>
      <w:r w:rsidR="008B67F5" w:rsidRPr="00EA2F15">
        <w:rPr>
          <w:sz w:val="22"/>
          <w:szCs w:val="22"/>
        </w:rPr>
        <w:t xml:space="preserve"> Leistungsangebot umfasst </w:t>
      </w:r>
      <w:r w:rsidR="008B67F5" w:rsidRPr="00EA2F15">
        <w:rPr>
          <w:color w:val="008000"/>
          <w:sz w:val="22"/>
          <w:szCs w:val="22"/>
        </w:rPr>
        <w:t>1 / 2 / 3 / 4</w:t>
      </w:r>
      <w:r w:rsidR="008B67F5" w:rsidRPr="00EA2F15">
        <w:rPr>
          <w:sz w:val="22"/>
          <w:szCs w:val="22"/>
        </w:rPr>
        <w:t xml:space="preserve"> Zeitkorridor</w:t>
      </w:r>
      <w:r w:rsidR="00C310BC" w:rsidRPr="00EA2F15">
        <w:rPr>
          <w:color w:val="008000"/>
          <w:sz w:val="22"/>
          <w:szCs w:val="22"/>
        </w:rPr>
        <w:t>(</w:t>
      </w:r>
      <w:r w:rsidR="008B67F5" w:rsidRPr="00EA2F15">
        <w:rPr>
          <w:color w:val="008000"/>
          <w:sz w:val="22"/>
          <w:szCs w:val="22"/>
        </w:rPr>
        <w:t>e</w:t>
      </w:r>
      <w:r w:rsidR="00C310BC" w:rsidRPr="00EA2F15">
        <w:rPr>
          <w:color w:val="008000"/>
          <w:sz w:val="22"/>
          <w:szCs w:val="22"/>
        </w:rPr>
        <w:t>)</w:t>
      </w:r>
      <w:r w:rsidR="008B67F5" w:rsidRPr="00EA2F15">
        <w:rPr>
          <w:sz w:val="22"/>
          <w:szCs w:val="22"/>
        </w:rPr>
        <w:t>.</w:t>
      </w:r>
      <w:bookmarkStart w:id="14" w:name="_Hlk61353828"/>
    </w:p>
    <w:p w14:paraId="2F69A907" w14:textId="08797B69" w:rsidR="00DD0A3E" w:rsidRPr="006F509D" w:rsidRDefault="00DD0A3E" w:rsidP="00EA2F15">
      <w:pPr>
        <w:pStyle w:val="Formatvorlage1"/>
        <w:numPr>
          <w:ilvl w:val="0"/>
          <w:numId w:val="28"/>
        </w:numPr>
        <w:spacing w:after="120"/>
        <w:ind w:left="357" w:hanging="357"/>
        <w:jc w:val="both"/>
        <w:rPr>
          <w:sz w:val="22"/>
          <w:szCs w:val="22"/>
        </w:rPr>
      </w:pPr>
      <w:r w:rsidRPr="006F509D">
        <w:rPr>
          <w:sz w:val="22"/>
          <w:szCs w:val="22"/>
        </w:rPr>
        <w:t xml:space="preserve">Das Leistungsangebot findet ganzjährig montags bis donnerstags in den Zeiten zwischen xx    </w:t>
      </w:r>
      <w:proofErr w:type="gramStart"/>
      <w:r w:rsidRPr="006F509D">
        <w:rPr>
          <w:sz w:val="22"/>
          <w:szCs w:val="22"/>
        </w:rPr>
        <w:t>und  xx</w:t>
      </w:r>
      <w:proofErr w:type="gramEnd"/>
      <w:r w:rsidRPr="006F509D">
        <w:rPr>
          <w:sz w:val="22"/>
          <w:szCs w:val="22"/>
        </w:rPr>
        <w:t xml:space="preserve">     Uhr und freitags in den Zeiten zwischen    xx   und  xx     Uhr statt. Es umfasst maximal xx Stunden wöchentlich einschließlich der Erholungspausen und Zeiten der Teilnahme an begleitenden Maßnahmen.</w:t>
      </w:r>
    </w:p>
    <w:bookmarkEnd w:id="14"/>
    <w:p w14:paraId="05200C42" w14:textId="77777777" w:rsidR="003B3038" w:rsidRPr="006F509D" w:rsidRDefault="00183E57" w:rsidP="003B3038">
      <w:pPr>
        <w:pStyle w:val="Formatvorlage1"/>
        <w:numPr>
          <w:ilvl w:val="0"/>
          <w:numId w:val="28"/>
        </w:numPr>
        <w:tabs>
          <w:tab w:val="num" w:pos="-371"/>
        </w:tabs>
        <w:jc w:val="both"/>
        <w:rPr>
          <w:sz w:val="22"/>
          <w:szCs w:val="22"/>
        </w:rPr>
      </w:pPr>
      <w:r w:rsidRPr="006F509D">
        <w:rPr>
          <w:sz w:val="22"/>
          <w:szCs w:val="22"/>
        </w:rPr>
        <w:t>Ausgestaltung des/der Zeitkorridors/e</w:t>
      </w:r>
    </w:p>
    <w:p w14:paraId="3982F075" w14:textId="1FB576C2" w:rsidR="008B67F5" w:rsidRPr="006F509D" w:rsidRDefault="003B3038" w:rsidP="003B3038">
      <w:pPr>
        <w:ind w:left="360"/>
        <w:rPr>
          <w:rFonts w:ascii="Arial" w:eastAsia="Times New Roman" w:hAnsi="Arial" w:cs="Arial"/>
          <w:lang w:eastAsia="de-DE"/>
        </w:rPr>
      </w:pPr>
      <w:r w:rsidRPr="006F509D">
        <w:rPr>
          <w:rFonts w:ascii="Arial" w:eastAsia="Times New Roman" w:hAnsi="Arial" w:cs="Arial"/>
          <w:lang w:eastAsia="de-DE"/>
        </w:rPr>
        <w:t xml:space="preserve">Der/Die Zeitkorridor/e </w:t>
      </w:r>
      <w:r w:rsidR="00C310BC" w:rsidRPr="006F509D">
        <w:rPr>
          <w:rFonts w:ascii="Arial" w:eastAsia="Times New Roman" w:hAnsi="Arial" w:cs="Arial"/>
          <w:lang w:eastAsia="de-DE"/>
        </w:rPr>
        <w:t>sind</w:t>
      </w:r>
      <w:r w:rsidRPr="006F509D">
        <w:rPr>
          <w:rFonts w:ascii="Arial" w:eastAsia="Times New Roman" w:hAnsi="Arial" w:cs="Arial"/>
          <w:lang w:eastAsia="de-DE"/>
        </w:rPr>
        <w:t xml:space="preserve"> als direkte Zeit </w:t>
      </w:r>
      <w:proofErr w:type="gramStart"/>
      <w:r w:rsidRPr="006F509D">
        <w:rPr>
          <w:rFonts w:ascii="Arial" w:eastAsia="Times New Roman" w:hAnsi="Arial" w:cs="Arial"/>
          <w:lang w:eastAsia="de-DE"/>
        </w:rPr>
        <w:t xml:space="preserve">pro </w:t>
      </w:r>
      <w:r w:rsidR="00C310BC" w:rsidRPr="006F509D">
        <w:rPr>
          <w:rFonts w:ascii="Arial" w:eastAsia="Times New Roman" w:hAnsi="Arial" w:cs="Arial"/>
          <w:lang w:eastAsia="de-DE"/>
        </w:rPr>
        <w:t>l</w:t>
      </w:r>
      <w:r w:rsidRPr="006F509D">
        <w:rPr>
          <w:rFonts w:ascii="Arial" w:eastAsia="Times New Roman" w:hAnsi="Arial" w:cs="Arial"/>
          <w:lang w:eastAsia="de-DE"/>
        </w:rPr>
        <w:t>eistungsberechtigte</w:t>
      </w:r>
      <w:r w:rsidR="00C310BC" w:rsidRPr="006F509D">
        <w:rPr>
          <w:rFonts w:ascii="Arial" w:eastAsia="Times New Roman" w:hAnsi="Arial" w:cs="Arial"/>
          <w:lang w:eastAsia="de-DE"/>
        </w:rPr>
        <w:t>r Person</w:t>
      </w:r>
      <w:proofErr w:type="gramEnd"/>
      <w:r w:rsidRPr="006F509D">
        <w:rPr>
          <w:rFonts w:ascii="Arial" w:eastAsia="Times New Roman" w:hAnsi="Arial" w:cs="Arial"/>
          <w:lang w:eastAsia="de-DE"/>
        </w:rPr>
        <w:t xml:space="preserve"> ausge</w:t>
      </w:r>
      <w:r w:rsidR="00CB4C8D" w:rsidRPr="006F509D">
        <w:rPr>
          <w:rFonts w:ascii="Arial" w:eastAsia="Times New Roman" w:hAnsi="Arial" w:cs="Arial"/>
          <w:lang w:eastAsia="de-DE"/>
        </w:rPr>
        <w:t>staltet</w:t>
      </w:r>
      <w:r w:rsidRPr="006F509D">
        <w:rPr>
          <w:rFonts w:ascii="Arial" w:eastAsia="Times New Roman" w:hAnsi="Arial" w:cs="Arial"/>
          <w:lang w:eastAsia="de-DE"/>
        </w:rPr>
        <w:t>.</w:t>
      </w:r>
    </w:p>
    <w:p w14:paraId="0F1CE2EB" w14:textId="3DBFB8D6" w:rsidR="00DD0A3E" w:rsidRPr="006F509D" w:rsidRDefault="00DD0A3E" w:rsidP="00EA2F15">
      <w:pPr>
        <w:pStyle w:val="Formatvorlage1"/>
        <w:numPr>
          <w:ilvl w:val="0"/>
          <w:numId w:val="28"/>
        </w:numPr>
        <w:spacing w:after="120"/>
        <w:ind w:left="357" w:hanging="357"/>
        <w:jc w:val="both"/>
        <w:rPr>
          <w:sz w:val="22"/>
          <w:szCs w:val="22"/>
        </w:rPr>
      </w:pPr>
      <w:r w:rsidRPr="006F509D">
        <w:rPr>
          <w:sz w:val="22"/>
          <w:szCs w:val="22"/>
        </w:rPr>
        <w:t>Das Leistungsangebot umfasst xx Gruppen von Leistungsberechtigten mit jeweils vergleichbaren Bedarfen:</w:t>
      </w:r>
    </w:p>
    <w:p w14:paraId="6239FFC0" w14:textId="3F7F3223" w:rsidR="00DD0A3E" w:rsidRPr="006F509D" w:rsidRDefault="00DD0A3E" w:rsidP="00EA2F15">
      <w:pPr>
        <w:pStyle w:val="Formatvorlage1"/>
        <w:numPr>
          <w:ilvl w:val="1"/>
          <w:numId w:val="28"/>
        </w:numPr>
        <w:ind w:left="709"/>
        <w:jc w:val="both"/>
        <w:rPr>
          <w:sz w:val="22"/>
          <w:szCs w:val="22"/>
        </w:rPr>
      </w:pPr>
      <w:r w:rsidRPr="006F509D">
        <w:rPr>
          <w:sz w:val="22"/>
          <w:szCs w:val="22"/>
        </w:rPr>
        <w:t>Für eine Gruppe von Leistungsberechtigten wird für tagesstrukturierende Leistungen wöchentlich der Zeitkorridor I von xx h bis xx h vereinbart.</w:t>
      </w:r>
    </w:p>
    <w:p w14:paraId="6615534C" w14:textId="0DB351B1" w:rsidR="00DD0A3E" w:rsidRPr="006F509D" w:rsidRDefault="00DD0A3E" w:rsidP="00EA2F15">
      <w:pPr>
        <w:pStyle w:val="Formatvorlage1"/>
        <w:numPr>
          <w:ilvl w:val="1"/>
          <w:numId w:val="28"/>
        </w:numPr>
        <w:ind w:left="709"/>
        <w:jc w:val="both"/>
        <w:rPr>
          <w:sz w:val="22"/>
          <w:szCs w:val="22"/>
        </w:rPr>
      </w:pPr>
      <w:r w:rsidRPr="006F509D">
        <w:rPr>
          <w:sz w:val="22"/>
          <w:szCs w:val="22"/>
        </w:rPr>
        <w:t>Für eine Gruppe von Leistungsberechtigten wird für tagesstrukturierende Leistungen der Zeitkorridor II von wöchentlich xx h bis xx h vereinbart.</w:t>
      </w:r>
    </w:p>
    <w:p w14:paraId="75265357" w14:textId="074E73BD" w:rsidR="00D53610" w:rsidRPr="00646682" w:rsidRDefault="00DD0A3E" w:rsidP="00EA2F15">
      <w:pPr>
        <w:pStyle w:val="Formatvorlage1"/>
        <w:numPr>
          <w:ilvl w:val="1"/>
          <w:numId w:val="28"/>
        </w:numPr>
        <w:ind w:left="709"/>
        <w:jc w:val="both"/>
        <w:rPr>
          <w:sz w:val="22"/>
          <w:szCs w:val="22"/>
        </w:rPr>
      </w:pPr>
      <w:r w:rsidRPr="00646682">
        <w:rPr>
          <w:sz w:val="22"/>
          <w:szCs w:val="22"/>
        </w:rPr>
        <w:t>Für eine Gruppe von Leistungsberechtigten wird für tagesstrukturierende Leistungen der Zeitkorridor III von wöchentlich xx h bis xx h vereinbart.</w:t>
      </w:r>
      <w:bookmarkEnd w:id="13"/>
    </w:p>
    <w:p w14:paraId="67BAD4DA" w14:textId="20F58448" w:rsidR="00D53610" w:rsidRPr="00646682" w:rsidRDefault="00D53610" w:rsidP="00D53610">
      <w:pPr>
        <w:pStyle w:val="Formatvorlage1"/>
        <w:jc w:val="both"/>
        <w:rPr>
          <w:sz w:val="22"/>
          <w:szCs w:val="22"/>
        </w:rPr>
      </w:pPr>
    </w:p>
    <w:p w14:paraId="05E07DC6" w14:textId="1045D093" w:rsidR="00D53610" w:rsidRPr="00646682" w:rsidRDefault="00D53610" w:rsidP="00D53610">
      <w:pPr>
        <w:pStyle w:val="Formatvorlage1"/>
        <w:jc w:val="both"/>
        <w:rPr>
          <w:sz w:val="22"/>
          <w:szCs w:val="22"/>
        </w:rPr>
      </w:pPr>
    </w:p>
    <w:p w14:paraId="615F615B" w14:textId="2326C49D" w:rsidR="00D53610" w:rsidRPr="00646682" w:rsidRDefault="00D53610" w:rsidP="00D53610">
      <w:pPr>
        <w:pStyle w:val="Formatvorlage1"/>
        <w:jc w:val="both"/>
        <w:rPr>
          <w:sz w:val="22"/>
          <w:szCs w:val="22"/>
        </w:rPr>
      </w:pPr>
    </w:p>
    <w:p w14:paraId="506A76D3" w14:textId="0FEBBA3E" w:rsidR="00D53610" w:rsidRPr="00646682" w:rsidRDefault="00D53610" w:rsidP="00D53610">
      <w:pPr>
        <w:jc w:val="center"/>
        <w:rPr>
          <w:rFonts w:ascii="Arial" w:hAnsi="Arial" w:cs="Arial"/>
          <w:b/>
        </w:rPr>
      </w:pPr>
      <w:r w:rsidRPr="00646682">
        <w:rPr>
          <w:rFonts w:ascii="Arial" w:hAnsi="Arial" w:cs="Arial"/>
          <w:b/>
        </w:rPr>
        <w:t xml:space="preserve">§ </w:t>
      </w:r>
      <w:r w:rsidR="00134468" w:rsidRPr="00646682">
        <w:rPr>
          <w:rFonts w:ascii="Arial" w:hAnsi="Arial" w:cs="Arial"/>
          <w:b/>
        </w:rPr>
        <w:t>7</w:t>
      </w:r>
    </w:p>
    <w:p w14:paraId="1F5D5A17" w14:textId="77777777" w:rsidR="00D53610" w:rsidRPr="006F509D" w:rsidRDefault="00D53610" w:rsidP="00D53610">
      <w:pPr>
        <w:jc w:val="center"/>
        <w:rPr>
          <w:rFonts w:ascii="Arial" w:hAnsi="Arial" w:cs="Arial"/>
          <w:b/>
        </w:rPr>
      </w:pPr>
      <w:r w:rsidRPr="006F509D">
        <w:rPr>
          <w:rFonts w:ascii="Arial" w:hAnsi="Arial" w:cs="Arial"/>
          <w:b/>
        </w:rPr>
        <w:t>Leistungspauschale(n)</w:t>
      </w:r>
    </w:p>
    <w:p w14:paraId="5B55EB3C" w14:textId="77777777" w:rsidR="00D53610" w:rsidRPr="006F509D" w:rsidRDefault="00D53610" w:rsidP="00D53610">
      <w:pPr>
        <w:rPr>
          <w:rFonts w:ascii="Arial" w:hAnsi="Arial" w:cs="Arial"/>
        </w:rPr>
      </w:pPr>
      <w:r w:rsidRPr="006F509D">
        <w:rPr>
          <w:rFonts w:ascii="Arial" w:hAnsi="Arial" w:cs="Arial"/>
        </w:rPr>
        <w:t>Die Leistungspauschale beträgt und setzt sich wie folgt zusammen:</w:t>
      </w:r>
    </w:p>
    <w:p w14:paraId="2EBB65CC" w14:textId="77777777" w:rsidR="00D53610" w:rsidRPr="006F509D" w:rsidRDefault="00D53610" w:rsidP="00D53610">
      <w:pPr>
        <w:jc w:val="center"/>
        <w:rPr>
          <w:rFonts w:ascii="Arial" w:hAnsi="Arial" w:cs="Arial"/>
        </w:rPr>
      </w:pPr>
    </w:p>
    <w:p w14:paraId="663CFF46" w14:textId="77777777" w:rsidR="00D53610" w:rsidRPr="006F509D" w:rsidRDefault="00D53610" w:rsidP="00D53610">
      <w:pPr>
        <w:jc w:val="both"/>
        <w:rPr>
          <w:rFonts w:ascii="Arial" w:eastAsia="Times New Roman" w:hAnsi="Arial" w:cs="Arial"/>
          <w:color w:val="006600"/>
          <w:lang w:eastAsia="de-DE"/>
        </w:rPr>
      </w:pPr>
      <w:r w:rsidRPr="006F509D">
        <w:rPr>
          <w:rFonts w:ascii="Arial" w:eastAsia="Times New Roman" w:hAnsi="Arial" w:cs="Arial"/>
          <w:color w:val="006600"/>
          <w:lang w:eastAsia="de-DE"/>
        </w:rPr>
        <w:t>Optional:</w:t>
      </w:r>
    </w:p>
    <w:p w14:paraId="4D1A1B29" w14:textId="77777777" w:rsidR="00D53610" w:rsidRPr="006F509D" w:rsidRDefault="00D53610" w:rsidP="00D53610">
      <w:pPr>
        <w:jc w:val="both"/>
        <w:rPr>
          <w:rFonts w:ascii="Arial" w:eastAsia="Times New Roman" w:hAnsi="Arial" w:cs="Arial"/>
          <w:color w:val="006600"/>
          <w:lang w:eastAsia="de-DE"/>
        </w:rPr>
      </w:pPr>
      <w:r w:rsidRPr="006F509D">
        <w:rPr>
          <w:rFonts w:ascii="Arial" w:eastAsia="Times New Roman" w:hAnsi="Arial" w:cs="Arial"/>
          <w:color w:val="006600"/>
          <w:lang w:eastAsia="de-DE"/>
        </w:rPr>
        <w:t>Sonstige Beträge</w:t>
      </w:r>
    </w:p>
    <w:p w14:paraId="7D90E1F6" w14:textId="77777777" w:rsidR="00D53610" w:rsidRPr="006F509D" w:rsidRDefault="00D53610" w:rsidP="00D53610">
      <w:pPr>
        <w:jc w:val="both"/>
        <w:rPr>
          <w:rFonts w:ascii="Arial" w:eastAsia="Times New Roman" w:hAnsi="Arial" w:cs="Arial"/>
          <w:color w:val="006600"/>
          <w:lang w:eastAsia="de-DE"/>
        </w:rPr>
      </w:pPr>
      <w:r w:rsidRPr="006F509D">
        <w:rPr>
          <w:rFonts w:ascii="Arial" w:eastAsia="Times New Roman" w:hAnsi="Arial" w:cs="Arial"/>
          <w:color w:val="006600"/>
          <w:lang w:eastAsia="de-DE"/>
        </w:rPr>
        <w:t>Einsatzpauschale</w:t>
      </w:r>
    </w:p>
    <w:p w14:paraId="3A39940D" w14:textId="77777777" w:rsidR="00D53610" w:rsidRPr="006F509D" w:rsidRDefault="00D53610" w:rsidP="00D53610">
      <w:pPr>
        <w:jc w:val="both"/>
        <w:rPr>
          <w:rFonts w:ascii="Arial" w:eastAsia="Times New Roman" w:hAnsi="Arial" w:cs="Arial"/>
          <w:color w:val="006600"/>
          <w:lang w:eastAsia="de-DE"/>
        </w:rPr>
      </w:pPr>
      <w:r w:rsidRPr="006F509D">
        <w:rPr>
          <w:rFonts w:ascii="Arial" w:eastAsia="Times New Roman" w:hAnsi="Arial" w:cs="Arial"/>
          <w:color w:val="006600"/>
          <w:lang w:eastAsia="de-DE"/>
        </w:rPr>
        <w:t>Kürzungsregelungen</w:t>
      </w:r>
    </w:p>
    <w:p w14:paraId="18AE8950" w14:textId="77777777" w:rsidR="00D53610" w:rsidRPr="006F509D" w:rsidRDefault="00D53610" w:rsidP="00D53610">
      <w:pPr>
        <w:jc w:val="both"/>
        <w:rPr>
          <w:rFonts w:ascii="Arial" w:hAnsi="Arial" w:cs="Arial"/>
        </w:rPr>
      </w:pPr>
    </w:p>
    <w:p w14:paraId="7AD67310" w14:textId="77777777" w:rsidR="00D53610" w:rsidRPr="006F509D" w:rsidRDefault="00D53610" w:rsidP="00D53610">
      <w:pPr>
        <w:jc w:val="center"/>
        <w:rPr>
          <w:rFonts w:ascii="Arial" w:hAnsi="Arial" w:cs="Arial"/>
        </w:rPr>
      </w:pPr>
    </w:p>
    <w:p w14:paraId="10092513" w14:textId="26E6F2EB" w:rsidR="00D53610" w:rsidRPr="00391FC7" w:rsidRDefault="00D53610" w:rsidP="00D53610">
      <w:pPr>
        <w:jc w:val="center"/>
        <w:rPr>
          <w:rFonts w:ascii="Arial" w:hAnsi="Arial" w:cs="Arial"/>
          <w:b/>
        </w:rPr>
      </w:pPr>
      <w:r w:rsidRPr="00391FC7">
        <w:rPr>
          <w:rFonts w:ascii="Arial" w:hAnsi="Arial" w:cs="Arial"/>
          <w:b/>
        </w:rPr>
        <w:t xml:space="preserve">§ </w:t>
      </w:r>
      <w:r w:rsidR="00134468" w:rsidRPr="00391FC7">
        <w:rPr>
          <w:rFonts w:ascii="Arial" w:hAnsi="Arial" w:cs="Arial"/>
          <w:b/>
        </w:rPr>
        <w:t>8</w:t>
      </w:r>
    </w:p>
    <w:p w14:paraId="49E011E8" w14:textId="77777777" w:rsidR="00D53610" w:rsidRPr="006F509D" w:rsidRDefault="00D53610" w:rsidP="00D53610">
      <w:pPr>
        <w:jc w:val="center"/>
        <w:rPr>
          <w:rFonts w:ascii="Arial" w:hAnsi="Arial" w:cs="Arial"/>
          <w:b/>
        </w:rPr>
      </w:pPr>
      <w:r w:rsidRPr="006F509D">
        <w:rPr>
          <w:rFonts w:ascii="Arial" w:hAnsi="Arial" w:cs="Arial"/>
          <w:b/>
        </w:rPr>
        <w:t>Ausschluss der Schiedsfähigkeit</w:t>
      </w:r>
    </w:p>
    <w:p w14:paraId="341BE07A" w14:textId="77777777" w:rsidR="00D53610" w:rsidRPr="006F509D" w:rsidRDefault="00D53610" w:rsidP="00D53610">
      <w:pPr>
        <w:jc w:val="both"/>
        <w:rPr>
          <w:rFonts w:ascii="Arial" w:hAnsi="Arial" w:cs="Arial"/>
        </w:rPr>
      </w:pPr>
      <w:r w:rsidRPr="006F509D">
        <w:rPr>
          <w:rFonts w:ascii="Arial" w:hAnsi="Arial" w:cs="Arial"/>
        </w:rPr>
        <w:lastRenderedPageBreak/>
        <w:t>Aufgrund der Transformation der bisher vereinbarten Leistungen der Eingliederungshilfe wird für diese Vereinbarung einvernehmlich auf die Anrufung der Schiedsstelle nach § 126 Abs. 2 SGB IX verzichtet. Dies gilt nicht für § 129 Abs. 1 S. 3 SGB IX.</w:t>
      </w:r>
    </w:p>
    <w:p w14:paraId="2C7F7114" w14:textId="77777777" w:rsidR="00D53610" w:rsidRPr="006F509D" w:rsidRDefault="00D53610" w:rsidP="00D53610">
      <w:pPr>
        <w:jc w:val="both"/>
        <w:rPr>
          <w:rFonts w:ascii="Arial" w:hAnsi="Arial" w:cs="Arial"/>
        </w:rPr>
      </w:pPr>
    </w:p>
    <w:p w14:paraId="3021CE0E" w14:textId="6FD8E15E" w:rsidR="00D53610" w:rsidRPr="00391FC7" w:rsidRDefault="00D53610" w:rsidP="00D53610">
      <w:pPr>
        <w:jc w:val="center"/>
        <w:rPr>
          <w:rFonts w:ascii="Arial" w:hAnsi="Arial" w:cs="Arial"/>
          <w:b/>
        </w:rPr>
      </w:pPr>
      <w:r w:rsidRPr="00391FC7">
        <w:rPr>
          <w:rFonts w:ascii="Arial" w:hAnsi="Arial" w:cs="Arial"/>
          <w:b/>
        </w:rPr>
        <w:t xml:space="preserve">§ </w:t>
      </w:r>
      <w:r w:rsidR="00134468" w:rsidRPr="00391FC7">
        <w:rPr>
          <w:rFonts w:ascii="Arial" w:hAnsi="Arial" w:cs="Arial"/>
          <w:b/>
        </w:rPr>
        <w:t>9</w:t>
      </w:r>
    </w:p>
    <w:p w14:paraId="1BEAB4FF" w14:textId="77777777" w:rsidR="00D53610" w:rsidRPr="006F509D" w:rsidRDefault="00D53610" w:rsidP="00D53610">
      <w:pPr>
        <w:jc w:val="center"/>
        <w:rPr>
          <w:rFonts w:ascii="Arial" w:hAnsi="Arial" w:cs="Arial"/>
          <w:b/>
        </w:rPr>
      </w:pPr>
      <w:r w:rsidRPr="006F509D">
        <w:rPr>
          <w:rFonts w:ascii="Arial" w:hAnsi="Arial" w:cs="Arial"/>
          <w:b/>
        </w:rPr>
        <w:t>Datenschutz</w:t>
      </w:r>
    </w:p>
    <w:p w14:paraId="162E602C" w14:textId="77777777" w:rsidR="00D53610" w:rsidRPr="006F509D" w:rsidRDefault="00D53610" w:rsidP="00D53610">
      <w:pPr>
        <w:jc w:val="both"/>
        <w:rPr>
          <w:rFonts w:ascii="Arial" w:hAnsi="Arial" w:cs="Arial"/>
        </w:rPr>
      </w:pPr>
      <w:r w:rsidRPr="006F509D">
        <w:rPr>
          <w:rFonts w:ascii="Arial" w:hAnsi="Arial" w:cs="Arial"/>
        </w:rPr>
        <w:t xml:space="preserve">Im Kontext der vertraglichen Ausgestaltung und Umsetzung des SGB IX ist eine Datenverarbeitung zulässig, wenn diese zur Erfüllung des Vertrages nach §§ 123 ff. SGB IX oder für die Durchführung vorvertraglicher Maßnahmen, die auf Antrag einer natürlichen oder juristischen Person erfolgen, erforderlich ist. Hiervon sind die Verarbeitungen zur Erfüllung vertraglich begründeter Haupt- und Nebenpflichten erfasst. In der weitergehenden Beurteilung sind die konkreten datenschutzrechtlichen Bestimmungen der DSGVO und der entsprechenden bundes- und landesrechtlichen Regelungen sowie Regelungen im Sinne des Artikel 91 DSGVO einschlägig. </w:t>
      </w:r>
    </w:p>
    <w:p w14:paraId="0C2C410B" w14:textId="77777777" w:rsidR="00D53610" w:rsidRPr="006F509D" w:rsidRDefault="00D53610" w:rsidP="00D53610">
      <w:pPr>
        <w:jc w:val="both"/>
        <w:rPr>
          <w:rFonts w:ascii="Arial" w:hAnsi="Arial" w:cs="Arial"/>
        </w:rPr>
      </w:pPr>
    </w:p>
    <w:p w14:paraId="18C7FA4C" w14:textId="5F7BC3B6" w:rsidR="00D53610" w:rsidRPr="00391FC7" w:rsidRDefault="00D53610" w:rsidP="00D53610">
      <w:pPr>
        <w:jc w:val="center"/>
        <w:rPr>
          <w:rFonts w:ascii="Arial" w:hAnsi="Arial" w:cs="Arial"/>
          <w:b/>
        </w:rPr>
      </w:pPr>
      <w:r w:rsidRPr="00391FC7">
        <w:rPr>
          <w:rFonts w:ascii="Arial" w:hAnsi="Arial" w:cs="Arial"/>
          <w:b/>
        </w:rPr>
        <w:t>§ 1</w:t>
      </w:r>
      <w:r w:rsidR="00134468" w:rsidRPr="00391FC7">
        <w:rPr>
          <w:rFonts w:ascii="Arial" w:hAnsi="Arial" w:cs="Arial"/>
          <w:b/>
        </w:rPr>
        <w:t>0</w:t>
      </w:r>
    </w:p>
    <w:p w14:paraId="4AD9EB08" w14:textId="77777777" w:rsidR="00D53610" w:rsidRPr="006F509D" w:rsidRDefault="00D53610" w:rsidP="00D53610">
      <w:pPr>
        <w:jc w:val="center"/>
        <w:rPr>
          <w:rFonts w:ascii="Arial" w:hAnsi="Arial" w:cs="Arial"/>
          <w:b/>
        </w:rPr>
      </w:pPr>
      <w:r w:rsidRPr="006F509D">
        <w:rPr>
          <w:rFonts w:ascii="Arial" w:hAnsi="Arial" w:cs="Arial"/>
          <w:b/>
        </w:rPr>
        <w:t>Inkrafttreten, Vereinbarungszeitraum</w:t>
      </w:r>
    </w:p>
    <w:p w14:paraId="251A7F4E" w14:textId="77777777" w:rsidR="00D53610" w:rsidRPr="006F509D" w:rsidRDefault="00D53610" w:rsidP="00391FC7">
      <w:pPr>
        <w:pStyle w:val="Formatvorlage1"/>
        <w:numPr>
          <w:ilvl w:val="0"/>
          <w:numId w:val="46"/>
        </w:numPr>
        <w:spacing w:after="120"/>
        <w:jc w:val="both"/>
        <w:rPr>
          <w:sz w:val="22"/>
          <w:szCs w:val="22"/>
        </w:rPr>
      </w:pPr>
      <w:r w:rsidRPr="006F509D">
        <w:rPr>
          <w:sz w:val="22"/>
          <w:szCs w:val="22"/>
        </w:rPr>
        <w:t>Dieser Vertrag tritt am 01.01.2022 in Kraft.</w:t>
      </w:r>
    </w:p>
    <w:p w14:paraId="04928E4F" w14:textId="77777777" w:rsidR="00D53610" w:rsidRPr="006F509D" w:rsidRDefault="00D53610" w:rsidP="00391FC7">
      <w:pPr>
        <w:pStyle w:val="Formatvorlage1"/>
        <w:numPr>
          <w:ilvl w:val="0"/>
          <w:numId w:val="46"/>
        </w:numPr>
        <w:spacing w:after="120"/>
        <w:jc w:val="both"/>
        <w:rPr>
          <w:sz w:val="22"/>
          <w:szCs w:val="22"/>
        </w:rPr>
      </w:pPr>
      <w:r w:rsidRPr="006F509D">
        <w:rPr>
          <w:sz w:val="22"/>
          <w:szCs w:val="22"/>
        </w:rPr>
        <w:t>Dieser Vertrag endet regulär am 31.12.2022.</w:t>
      </w:r>
    </w:p>
    <w:p w14:paraId="056A1E4E" w14:textId="77777777" w:rsidR="00D53610" w:rsidRPr="006F509D" w:rsidRDefault="00D53610" w:rsidP="00391FC7">
      <w:pPr>
        <w:pStyle w:val="Formatvorlage1"/>
        <w:numPr>
          <w:ilvl w:val="0"/>
          <w:numId w:val="46"/>
        </w:numPr>
        <w:spacing w:after="120"/>
        <w:jc w:val="both"/>
        <w:rPr>
          <w:sz w:val="22"/>
          <w:szCs w:val="22"/>
        </w:rPr>
      </w:pPr>
      <w:r w:rsidRPr="006F509D">
        <w:rPr>
          <w:sz w:val="22"/>
          <w:szCs w:val="22"/>
        </w:rPr>
        <w:t>Eine Weitergeltung dieses Vertrags wird grundsätzlich von keiner Vertragspartei gewünscht. Die Vertragsparteien sind sich folglich einig, dass nach dem zeitlichen Ablauf dieses Vertrags keine Rechtsfolgen aus diesem Vertrag abgeleitet werden können. Wenn nach übereinstimmender Willenserklärung der Vertragsparteien zusätzliche Zeit für den Abschluss von Verhandlungen notwendig ist und Aussicht besteht, den Transformationsprozess zu beenden, kann die Laufzeit längstens um weitere 12 Monate verlängert werden. Dies bedarf einer entsprechenden Aufforderung durch einen Vertragspartner bis zum 30.11.2022 und einer ergänzenden schriftlichen Vereinbarung über die Verlängerung bis zum 31.12.2022.</w:t>
      </w:r>
    </w:p>
    <w:p w14:paraId="53195340" w14:textId="77777777" w:rsidR="00D53610" w:rsidRPr="006F509D" w:rsidRDefault="00D53610" w:rsidP="00391FC7">
      <w:pPr>
        <w:pStyle w:val="Formatvorlage1"/>
        <w:numPr>
          <w:ilvl w:val="0"/>
          <w:numId w:val="46"/>
        </w:numPr>
        <w:spacing w:after="120"/>
        <w:jc w:val="both"/>
        <w:rPr>
          <w:sz w:val="22"/>
          <w:szCs w:val="22"/>
        </w:rPr>
      </w:pPr>
      <w:r w:rsidRPr="006F509D">
        <w:rPr>
          <w:sz w:val="22"/>
          <w:szCs w:val="22"/>
        </w:rPr>
        <w:t>Kommt vor Ablauf des Vereinbarungszeitraums des Vertrages eine Vereinbarung nach § 125 SGB IX bzw. § 134 SGB IX zustande, wird die Transformationsvereinbarung ab dem Geltungszeitpunkt der Vereinbarung gegenstandslos.</w:t>
      </w:r>
    </w:p>
    <w:p w14:paraId="0D9BB1F1" w14:textId="77777777" w:rsidR="00D53610" w:rsidRPr="006F509D" w:rsidRDefault="00D53610" w:rsidP="00D53610">
      <w:pPr>
        <w:rPr>
          <w:rFonts w:ascii="Arial" w:hAnsi="Arial" w:cs="Arial"/>
        </w:rPr>
      </w:pPr>
    </w:p>
    <w:p w14:paraId="29062F69" w14:textId="4292FA64" w:rsidR="00D53610" w:rsidRPr="00391FC7" w:rsidRDefault="00D53610" w:rsidP="00D53610">
      <w:pPr>
        <w:jc w:val="center"/>
        <w:rPr>
          <w:rFonts w:ascii="Arial" w:hAnsi="Arial" w:cs="Arial"/>
          <w:b/>
        </w:rPr>
      </w:pPr>
      <w:r w:rsidRPr="00391FC7">
        <w:rPr>
          <w:rFonts w:ascii="Arial" w:hAnsi="Arial" w:cs="Arial"/>
          <w:b/>
        </w:rPr>
        <w:t>§ 1</w:t>
      </w:r>
      <w:r w:rsidR="00134468" w:rsidRPr="00391FC7">
        <w:rPr>
          <w:rFonts w:ascii="Arial" w:hAnsi="Arial" w:cs="Arial"/>
          <w:b/>
        </w:rPr>
        <w:t>1</w:t>
      </w:r>
    </w:p>
    <w:p w14:paraId="6D55A635" w14:textId="77777777" w:rsidR="00D53610" w:rsidRPr="006F509D" w:rsidRDefault="00D53610" w:rsidP="00D53610">
      <w:pPr>
        <w:jc w:val="center"/>
        <w:rPr>
          <w:rFonts w:ascii="Arial" w:hAnsi="Arial" w:cs="Arial"/>
          <w:b/>
        </w:rPr>
      </w:pPr>
      <w:r w:rsidRPr="006F509D">
        <w:rPr>
          <w:rFonts w:ascii="Arial" w:hAnsi="Arial" w:cs="Arial"/>
          <w:b/>
        </w:rPr>
        <w:t>Salvatorische Klausel</w:t>
      </w:r>
    </w:p>
    <w:p w14:paraId="09D64202" w14:textId="77777777" w:rsidR="00D53610" w:rsidRPr="006F509D" w:rsidRDefault="00D53610" w:rsidP="00D53610">
      <w:pPr>
        <w:rPr>
          <w:rFonts w:ascii="Arial" w:hAnsi="Arial" w:cs="Arial"/>
        </w:rPr>
      </w:pPr>
      <w:r w:rsidRPr="006F509D">
        <w:rPr>
          <w:rFonts w:ascii="Arial" w:hAnsi="Arial" w:cs="Arial"/>
        </w:rPr>
        <w:t xml:space="preserve">Sollte eine der Bestimmungen dieses Vertrages nichtig oder unwirksam sein, so wird die Wirksamkeit des Vertrages im Übrigen davon nicht berührt. Die nichtige und unwirksame Bestimmung wird durch eine dem Willen der Vertragsparteien am nächsten kommende, wirksame Bestimmung ersetzt. </w:t>
      </w:r>
    </w:p>
    <w:p w14:paraId="12E97FD5" w14:textId="77777777" w:rsidR="00E41846" w:rsidRPr="006F509D" w:rsidRDefault="00E41846" w:rsidP="00E41846">
      <w:pPr>
        <w:pStyle w:val="Formatvorlage1"/>
        <w:tabs>
          <w:tab w:val="left" w:pos="709"/>
        </w:tabs>
        <w:jc w:val="both"/>
        <w:rPr>
          <w:sz w:val="22"/>
          <w:szCs w:val="22"/>
        </w:rPr>
      </w:pPr>
    </w:p>
    <w:p w14:paraId="22D9CBBF" w14:textId="77777777" w:rsidR="00E41846" w:rsidRPr="006F509D" w:rsidRDefault="00E41846" w:rsidP="00E41846">
      <w:pPr>
        <w:pStyle w:val="Formatvorlage1"/>
        <w:tabs>
          <w:tab w:val="left" w:pos="709"/>
        </w:tabs>
        <w:jc w:val="both"/>
        <w:rPr>
          <w:sz w:val="22"/>
          <w:szCs w:val="22"/>
        </w:rPr>
      </w:pPr>
      <w:r w:rsidRPr="006F509D">
        <w:rPr>
          <w:sz w:val="22"/>
          <w:szCs w:val="22"/>
        </w:rPr>
        <w:t xml:space="preserve">Kiel, </w:t>
      </w:r>
      <w:r w:rsidRPr="006F509D">
        <w:rPr>
          <w:color w:val="FF0000"/>
          <w:sz w:val="22"/>
          <w:szCs w:val="22"/>
        </w:rPr>
        <w:t>[Datum]</w:t>
      </w:r>
      <w:r w:rsidRPr="006F509D">
        <w:rPr>
          <w:sz w:val="22"/>
          <w:szCs w:val="22"/>
        </w:rPr>
        <w:tab/>
      </w:r>
      <w:r w:rsidRPr="006F509D">
        <w:rPr>
          <w:sz w:val="22"/>
          <w:szCs w:val="22"/>
        </w:rPr>
        <w:tab/>
      </w:r>
      <w:r w:rsidRPr="006F509D">
        <w:rPr>
          <w:sz w:val="22"/>
          <w:szCs w:val="22"/>
        </w:rPr>
        <w:tab/>
      </w:r>
      <w:r w:rsidRPr="006F509D">
        <w:rPr>
          <w:sz w:val="22"/>
          <w:szCs w:val="22"/>
        </w:rPr>
        <w:tab/>
      </w:r>
      <w:r w:rsidRPr="006F509D">
        <w:rPr>
          <w:sz w:val="22"/>
          <w:szCs w:val="22"/>
        </w:rPr>
        <w:tab/>
      </w:r>
      <w:r w:rsidRPr="006F509D">
        <w:rPr>
          <w:sz w:val="22"/>
          <w:szCs w:val="22"/>
        </w:rPr>
        <w:tab/>
      </w:r>
      <w:r w:rsidRPr="006F509D">
        <w:rPr>
          <w:sz w:val="22"/>
          <w:szCs w:val="22"/>
        </w:rPr>
        <w:tab/>
      </w:r>
      <w:r w:rsidRPr="006F509D">
        <w:rPr>
          <w:color w:val="FF0000"/>
          <w:sz w:val="22"/>
          <w:szCs w:val="22"/>
        </w:rPr>
        <w:t>[Ort, Datum]</w:t>
      </w:r>
    </w:p>
    <w:p w14:paraId="186A2F2A" w14:textId="77777777" w:rsidR="00E41846" w:rsidRPr="006F509D" w:rsidRDefault="00E41846" w:rsidP="00E41846">
      <w:pPr>
        <w:pStyle w:val="Formatvorlage1"/>
        <w:tabs>
          <w:tab w:val="left" w:pos="709"/>
        </w:tabs>
        <w:jc w:val="both"/>
        <w:rPr>
          <w:sz w:val="22"/>
          <w:szCs w:val="22"/>
        </w:rPr>
      </w:pPr>
    </w:p>
    <w:p w14:paraId="3CA00A64" w14:textId="77777777" w:rsidR="00E41846" w:rsidRPr="006F509D" w:rsidRDefault="00E41846" w:rsidP="00E41846">
      <w:pPr>
        <w:pStyle w:val="Formatvorlage1"/>
        <w:tabs>
          <w:tab w:val="left" w:pos="709"/>
        </w:tabs>
        <w:jc w:val="both"/>
        <w:rPr>
          <w:color w:val="FF0000"/>
          <w:sz w:val="22"/>
          <w:szCs w:val="22"/>
        </w:rPr>
      </w:pPr>
      <w:r w:rsidRPr="006F509D">
        <w:rPr>
          <w:sz w:val="22"/>
          <w:szCs w:val="22"/>
        </w:rPr>
        <w:lastRenderedPageBreak/>
        <w:t>Koordinierungsstelle soziale Hilfen</w:t>
      </w:r>
      <w:r w:rsidRPr="006F509D">
        <w:rPr>
          <w:sz w:val="22"/>
          <w:szCs w:val="22"/>
        </w:rPr>
        <w:tab/>
      </w:r>
      <w:r w:rsidRPr="006F509D">
        <w:rPr>
          <w:sz w:val="22"/>
          <w:szCs w:val="22"/>
        </w:rPr>
        <w:tab/>
      </w:r>
      <w:r w:rsidRPr="006F509D">
        <w:rPr>
          <w:sz w:val="22"/>
          <w:szCs w:val="22"/>
        </w:rPr>
        <w:tab/>
      </w:r>
      <w:r w:rsidRPr="006F509D">
        <w:rPr>
          <w:color w:val="FF0000"/>
          <w:sz w:val="22"/>
          <w:szCs w:val="22"/>
        </w:rPr>
        <w:t>[Trägername]</w:t>
      </w:r>
    </w:p>
    <w:p w14:paraId="62BB77A4" w14:textId="77777777" w:rsidR="00E41846" w:rsidRPr="006F509D" w:rsidRDefault="00E41846" w:rsidP="00E41846">
      <w:pPr>
        <w:pStyle w:val="Formatvorlage1"/>
        <w:tabs>
          <w:tab w:val="left" w:pos="709"/>
        </w:tabs>
        <w:jc w:val="both"/>
        <w:rPr>
          <w:sz w:val="22"/>
          <w:szCs w:val="22"/>
        </w:rPr>
      </w:pPr>
      <w:r w:rsidRPr="006F509D">
        <w:rPr>
          <w:sz w:val="22"/>
          <w:szCs w:val="22"/>
        </w:rPr>
        <w:t>der schleswig-holsteinischen Kreise</w:t>
      </w:r>
      <w:r w:rsidRPr="006F509D">
        <w:rPr>
          <w:sz w:val="22"/>
          <w:szCs w:val="22"/>
        </w:rPr>
        <w:tab/>
      </w:r>
      <w:r w:rsidRPr="006F509D">
        <w:rPr>
          <w:sz w:val="22"/>
          <w:szCs w:val="22"/>
        </w:rPr>
        <w:tab/>
      </w:r>
      <w:r w:rsidRPr="006F509D">
        <w:rPr>
          <w:sz w:val="22"/>
          <w:szCs w:val="22"/>
        </w:rPr>
        <w:tab/>
      </w:r>
    </w:p>
    <w:p w14:paraId="4CE9BC33" w14:textId="77777777" w:rsidR="00E41846" w:rsidRPr="006F509D" w:rsidRDefault="00E41846" w:rsidP="00E41846">
      <w:pPr>
        <w:pStyle w:val="Formatvorlage1"/>
        <w:tabs>
          <w:tab w:val="left" w:pos="709"/>
        </w:tabs>
        <w:jc w:val="both"/>
        <w:rPr>
          <w:sz w:val="22"/>
          <w:szCs w:val="22"/>
        </w:rPr>
      </w:pPr>
      <w:r w:rsidRPr="006F509D">
        <w:rPr>
          <w:sz w:val="22"/>
          <w:szCs w:val="22"/>
        </w:rPr>
        <w:t>Anstalt des öffentlichen Rechts</w:t>
      </w:r>
    </w:p>
    <w:p w14:paraId="3DE5C067" w14:textId="77777777" w:rsidR="00E41846" w:rsidRPr="006F509D" w:rsidRDefault="00E41846" w:rsidP="00E41846">
      <w:pPr>
        <w:pStyle w:val="Formatvorlage1"/>
        <w:tabs>
          <w:tab w:val="left" w:pos="709"/>
        </w:tabs>
        <w:jc w:val="both"/>
        <w:rPr>
          <w:sz w:val="22"/>
          <w:szCs w:val="22"/>
        </w:rPr>
      </w:pPr>
      <w:r w:rsidRPr="006F509D">
        <w:rPr>
          <w:sz w:val="22"/>
          <w:szCs w:val="22"/>
        </w:rPr>
        <w:t>Im Auftrag</w:t>
      </w:r>
    </w:p>
    <w:p w14:paraId="3212FB06" w14:textId="77777777" w:rsidR="00E41846" w:rsidRPr="006F509D" w:rsidRDefault="00E41846" w:rsidP="00E41846">
      <w:pPr>
        <w:pStyle w:val="Formatvorlage1"/>
        <w:jc w:val="both"/>
        <w:rPr>
          <w:sz w:val="22"/>
          <w:szCs w:val="22"/>
        </w:rPr>
      </w:pPr>
    </w:p>
    <w:p w14:paraId="1D34D339" w14:textId="77777777" w:rsidR="00E41846" w:rsidRPr="006F509D" w:rsidRDefault="00E41846" w:rsidP="00E41846">
      <w:pPr>
        <w:pStyle w:val="Formatvorlage1"/>
        <w:jc w:val="both"/>
        <w:rPr>
          <w:sz w:val="22"/>
          <w:szCs w:val="22"/>
        </w:rPr>
      </w:pPr>
    </w:p>
    <w:p w14:paraId="0E97F479" w14:textId="77777777" w:rsidR="00E41846" w:rsidRPr="006F509D" w:rsidRDefault="00E41846" w:rsidP="00E41846">
      <w:pPr>
        <w:pStyle w:val="Formatvorlage1"/>
        <w:jc w:val="both"/>
        <w:rPr>
          <w:sz w:val="22"/>
          <w:szCs w:val="22"/>
        </w:rPr>
      </w:pPr>
    </w:p>
    <w:p w14:paraId="768A735C" w14:textId="77777777" w:rsidR="00E41846" w:rsidRPr="006F509D" w:rsidRDefault="00E41846" w:rsidP="00E41846">
      <w:pPr>
        <w:pStyle w:val="Formatvorlage1"/>
        <w:jc w:val="both"/>
        <w:rPr>
          <w:sz w:val="22"/>
          <w:szCs w:val="22"/>
        </w:rPr>
      </w:pPr>
    </w:p>
    <w:p w14:paraId="38789379" w14:textId="77777777" w:rsidR="00E41846" w:rsidRPr="006F509D" w:rsidRDefault="00E41846" w:rsidP="00E41846">
      <w:pPr>
        <w:pStyle w:val="Formatvorlage1"/>
        <w:jc w:val="both"/>
        <w:rPr>
          <w:sz w:val="22"/>
          <w:szCs w:val="22"/>
          <w:u w:val="single"/>
        </w:rPr>
      </w:pPr>
      <w:r w:rsidRPr="006F509D">
        <w:rPr>
          <w:sz w:val="22"/>
          <w:szCs w:val="22"/>
        </w:rPr>
        <w:t>_____________________________</w:t>
      </w:r>
      <w:r w:rsidRPr="006F509D">
        <w:rPr>
          <w:sz w:val="22"/>
          <w:szCs w:val="22"/>
        </w:rPr>
        <w:tab/>
      </w:r>
      <w:r w:rsidRPr="006F509D">
        <w:rPr>
          <w:sz w:val="22"/>
          <w:szCs w:val="22"/>
        </w:rPr>
        <w:tab/>
      </w:r>
      <w:r w:rsidRPr="006F509D">
        <w:rPr>
          <w:sz w:val="22"/>
          <w:szCs w:val="22"/>
          <w:u w:val="single"/>
        </w:rPr>
        <w:tab/>
      </w:r>
      <w:r w:rsidRPr="006F509D">
        <w:rPr>
          <w:sz w:val="22"/>
          <w:szCs w:val="22"/>
          <w:u w:val="single"/>
        </w:rPr>
        <w:tab/>
      </w:r>
      <w:r w:rsidRPr="006F509D">
        <w:rPr>
          <w:sz w:val="22"/>
          <w:szCs w:val="22"/>
          <w:u w:val="single"/>
        </w:rPr>
        <w:tab/>
      </w:r>
      <w:r w:rsidRPr="006F509D">
        <w:rPr>
          <w:sz w:val="22"/>
          <w:szCs w:val="22"/>
          <w:u w:val="single"/>
        </w:rPr>
        <w:tab/>
      </w:r>
      <w:r w:rsidRPr="006F509D">
        <w:rPr>
          <w:sz w:val="22"/>
          <w:szCs w:val="22"/>
          <w:u w:val="single"/>
        </w:rPr>
        <w:tab/>
      </w:r>
    </w:p>
    <w:p w14:paraId="04BE56F6" w14:textId="77777777" w:rsidR="00E41846" w:rsidRPr="006F509D" w:rsidRDefault="00E41846" w:rsidP="00E41846">
      <w:pPr>
        <w:pStyle w:val="Formatvorlage1"/>
        <w:jc w:val="both"/>
        <w:rPr>
          <w:sz w:val="22"/>
          <w:szCs w:val="22"/>
        </w:rPr>
      </w:pPr>
      <w:r w:rsidRPr="006F509D">
        <w:rPr>
          <w:sz w:val="22"/>
          <w:szCs w:val="22"/>
        </w:rPr>
        <w:t xml:space="preserve">      </w:t>
      </w:r>
      <w:bookmarkStart w:id="15" w:name="Text1"/>
      <w:r w:rsidRPr="006F509D">
        <w:rPr>
          <w:sz w:val="22"/>
          <w:szCs w:val="22"/>
        </w:rPr>
        <w:fldChar w:fldCharType="begin">
          <w:ffData>
            <w:name w:val="Text1"/>
            <w:enabled/>
            <w:calcOnExit w:val="0"/>
            <w:textInput/>
          </w:ffData>
        </w:fldChar>
      </w:r>
      <w:r w:rsidRPr="006F509D">
        <w:rPr>
          <w:sz w:val="22"/>
          <w:szCs w:val="22"/>
        </w:rPr>
        <w:instrText xml:space="preserve"> FORMTEXT </w:instrText>
      </w:r>
      <w:r w:rsidRPr="006F509D">
        <w:rPr>
          <w:sz w:val="22"/>
          <w:szCs w:val="22"/>
        </w:rPr>
      </w:r>
      <w:r w:rsidRPr="006F509D">
        <w:rPr>
          <w:sz w:val="22"/>
          <w:szCs w:val="22"/>
        </w:rPr>
        <w:fldChar w:fldCharType="separate"/>
      </w:r>
      <w:r w:rsidRPr="006F509D">
        <w:rPr>
          <w:noProof/>
          <w:sz w:val="22"/>
          <w:szCs w:val="22"/>
        </w:rPr>
        <w:t> </w:t>
      </w:r>
      <w:r w:rsidRPr="006F509D">
        <w:rPr>
          <w:noProof/>
          <w:sz w:val="22"/>
          <w:szCs w:val="22"/>
        </w:rPr>
        <w:t> </w:t>
      </w:r>
      <w:r w:rsidRPr="006F509D">
        <w:rPr>
          <w:noProof/>
          <w:sz w:val="22"/>
          <w:szCs w:val="22"/>
        </w:rPr>
        <w:t> </w:t>
      </w:r>
      <w:r w:rsidRPr="006F509D">
        <w:rPr>
          <w:noProof/>
          <w:sz w:val="22"/>
          <w:szCs w:val="22"/>
        </w:rPr>
        <w:t> </w:t>
      </w:r>
      <w:r w:rsidRPr="006F509D">
        <w:rPr>
          <w:noProof/>
          <w:sz w:val="22"/>
          <w:szCs w:val="22"/>
        </w:rPr>
        <w:t> </w:t>
      </w:r>
      <w:r w:rsidRPr="006F509D">
        <w:rPr>
          <w:sz w:val="22"/>
          <w:szCs w:val="22"/>
        </w:rPr>
        <w:fldChar w:fldCharType="end"/>
      </w:r>
      <w:bookmarkEnd w:id="15"/>
      <w:r w:rsidRPr="006F509D">
        <w:rPr>
          <w:sz w:val="22"/>
          <w:szCs w:val="22"/>
        </w:rPr>
        <w:tab/>
      </w:r>
      <w:r w:rsidRPr="006F509D">
        <w:rPr>
          <w:sz w:val="22"/>
          <w:szCs w:val="22"/>
        </w:rPr>
        <w:tab/>
      </w:r>
      <w:r w:rsidRPr="006F509D">
        <w:rPr>
          <w:sz w:val="22"/>
          <w:szCs w:val="22"/>
        </w:rPr>
        <w:fldChar w:fldCharType="begin">
          <w:ffData>
            <w:name w:val="Text2"/>
            <w:enabled/>
            <w:calcOnExit w:val="0"/>
            <w:textInput/>
          </w:ffData>
        </w:fldChar>
      </w:r>
      <w:r w:rsidRPr="006F509D">
        <w:rPr>
          <w:sz w:val="22"/>
          <w:szCs w:val="22"/>
        </w:rPr>
        <w:instrText xml:space="preserve"> FORMTEXT </w:instrText>
      </w:r>
      <w:r w:rsidRPr="006F509D">
        <w:rPr>
          <w:sz w:val="22"/>
          <w:szCs w:val="22"/>
        </w:rPr>
      </w:r>
      <w:r w:rsidRPr="006F509D">
        <w:rPr>
          <w:sz w:val="22"/>
          <w:szCs w:val="22"/>
        </w:rPr>
        <w:fldChar w:fldCharType="separate"/>
      </w:r>
      <w:r w:rsidRPr="006F509D">
        <w:rPr>
          <w:noProof/>
          <w:sz w:val="22"/>
          <w:szCs w:val="22"/>
        </w:rPr>
        <w:t> </w:t>
      </w:r>
      <w:r w:rsidRPr="006F509D">
        <w:rPr>
          <w:noProof/>
          <w:sz w:val="22"/>
          <w:szCs w:val="22"/>
        </w:rPr>
        <w:t> </w:t>
      </w:r>
      <w:r w:rsidRPr="006F509D">
        <w:rPr>
          <w:noProof/>
          <w:sz w:val="22"/>
          <w:szCs w:val="22"/>
        </w:rPr>
        <w:t> </w:t>
      </w:r>
      <w:r w:rsidRPr="006F509D">
        <w:rPr>
          <w:noProof/>
          <w:sz w:val="22"/>
          <w:szCs w:val="22"/>
        </w:rPr>
        <w:t> </w:t>
      </w:r>
      <w:r w:rsidRPr="006F509D">
        <w:rPr>
          <w:noProof/>
          <w:sz w:val="22"/>
          <w:szCs w:val="22"/>
        </w:rPr>
        <w:t> </w:t>
      </w:r>
      <w:r w:rsidRPr="006F509D">
        <w:rPr>
          <w:sz w:val="22"/>
          <w:szCs w:val="22"/>
        </w:rPr>
        <w:fldChar w:fldCharType="end"/>
      </w:r>
      <w:r w:rsidRPr="006F509D">
        <w:rPr>
          <w:sz w:val="22"/>
          <w:szCs w:val="22"/>
        </w:rPr>
        <w:tab/>
      </w:r>
      <w:r w:rsidRPr="006F509D">
        <w:rPr>
          <w:sz w:val="22"/>
          <w:szCs w:val="22"/>
        </w:rPr>
        <w:tab/>
      </w:r>
      <w:r w:rsidRPr="006F509D">
        <w:rPr>
          <w:sz w:val="22"/>
          <w:szCs w:val="22"/>
        </w:rPr>
        <w:tab/>
      </w:r>
      <w:r w:rsidRPr="006F509D">
        <w:rPr>
          <w:sz w:val="22"/>
          <w:szCs w:val="22"/>
        </w:rPr>
        <w:tab/>
      </w:r>
      <w:r w:rsidRPr="006F509D">
        <w:rPr>
          <w:sz w:val="22"/>
          <w:szCs w:val="22"/>
        </w:rPr>
        <w:tab/>
      </w:r>
      <w:bookmarkStart w:id="16" w:name="Text3"/>
      <w:r w:rsidRPr="006F509D">
        <w:rPr>
          <w:sz w:val="22"/>
          <w:szCs w:val="22"/>
        </w:rPr>
        <w:fldChar w:fldCharType="begin">
          <w:ffData>
            <w:name w:val="Text3"/>
            <w:enabled/>
            <w:calcOnExit w:val="0"/>
            <w:textInput/>
          </w:ffData>
        </w:fldChar>
      </w:r>
      <w:r w:rsidRPr="006F509D">
        <w:rPr>
          <w:sz w:val="22"/>
          <w:szCs w:val="22"/>
        </w:rPr>
        <w:instrText xml:space="preserve"> FORMTEXT </w:instrText>
      </w:r>
      <w:r w:rsidRPr="006F509D">
        <w:rPr>
          <w:sz w:val="22"/>
          <w:szCs w:val="22"/>
        </w:rPr>
      </w:r>
      <w:r w:rsidRPr="006F509D">
        <w:rPr>
          <w:sz w:val="22"/>
          <w:szCs w:val="22"/>
        </w:rPr>
        <w:fldChar w:fldCharType="separate"/>
      </w:r>
      <w:r w:rsidRPr="006F509D">
        <w:rPr>
          <w:noProof/>
          <w:sz w:val="22"/>
          <w:szCs w:val="22"/>
        </w:rPr>
        <w:t> </w:t>
      </w:r>
      <w:r w:rsidRPr="006F509D">
        <w:rPr>
          <w:noProof/>
          <w:sz w:val="22"/>
          <w:szCs w:val="22"/>
        </w:rPr>
        <w:t> </w:t>
      </w:r>
      <w:r w:rsidRPr="006F509D">
        <w:rPr>
          <w:noProof/>
          <w:sz w:val="22"/>
          <w:szCs w:val="22"/>
        </w:rPr>
        <w:t> </w:t>
      </w:r>
      <w:r w:rsidRPr="006F509D">
        <w:rPr>
          <w:noProof/>
          <w:sz w:val="22"/>
          <w:szCs w:val="22"/>
        </w:rPr>
        <w:t> </w:t>
      </w:r>
      <w:r w:rsidRPr="006F509D">
        <w:rPr>
          <w:noProof/>
          <w:sz w:val="22"/>
          <w:szCs w:val="22"/>
        </w:rPr>
        <w:t> </w:t>
      </w:r>
      <w:r w:rsidRPr="006F509D">
        <w:rPr>
          <w:sz w:val="22"/>
          <w:szCs w:val="22"/>
        </w:rPr>
        <w:fldChar w:fldCharType="end"/>
      </w:r>
      <w:bookmarkEnd w:id="16"/>
      <w:r w:rsidRPr="006F509D">
        <w:rPr>
          <w:sz w:val="22"/>
          <w:szCs w:val="22"/>
        </w:rPr>
        <w:tab/>
      </w:r>
      <w:r w:rsidRPr="006F509D">
        <w:rPr>
          <w:sz w:val="22"/>
          <w:szCs w:val="22"/>
        </w:rPr>
        <w:tab/>
      </w:r>
      <w:r w:rsidRPr="006F509D">
        <w:rPr>
          <w:sz w:val="22"/>
          <w:szCs w:val="22"/>
        </w:rPr>
        <w:tab/>
      </w:r>
      <w:r w:rsidRPr="006F509D">
        <w:rPr>
          <w:sz w:val="22"/>
          <w:szCs w:val="22"/>
        </w:rPr>
        <w:fldChar w:fldCharType="begin">
          <w:ffData>
            <w:name w:val="Text4"/>
            <w:enabled/>
            <w:calcOnExit w:val="0"/>
            <w:textInput/>
          </w:ffData>
        </w:fldChar>
      </w:r>
      <w:bookmarkStart w:id="17" w:name="Text4"/>
      <w:r w:rsidRPr="006F509D">
        <w:rPr>
          <w:sz w:val="22"/>
          <w:szCs w:val="22"/>
        </w:rPr>
        <w:instrText xml:space="preserve"> FORMTEXT </w:instrText>
      </w:r>
      <w:r w:rsidRPr="006F509D">
        <w:rPr>
          <w:sz w:val="22"/>
          <w:szCs w:val="22"/>
        </w:rPr>
      </w:r>
      <w:r w:rsidRPr="006F509D">
        <w:rPr>
          <w:sz w:val="22"/>
          <w:szCs w:val="22"/>
        </w:rPr>
        <w:fldChar w:fldCharType="separate"/>
      </w:r>
      <w:r w:rsidRPr="006F509D">
        <w:rPr>
          <w:noProof/>
          <w:sz w:val="22"/>
          <w:szCs w:val="22"/>
        </w:rPr>
        <w:t> </w:t>
      </w:r>
      <w:r w:rsidRPr="006F509D">
        <w:rPr>
          <w:noProof/>
          <w:sz w:val="22"/>
          <w:szCs w:val="22"/>
        </w:rPr>
        <w:t> </w:t>
      </w:r>
      <w:r w:rsidRPr="006F509D">
        <w:rPr>
          <w:noProof/>
          <w:sz w:val="22"/>
          <w:szCs w:val="22"/>
        </w:rPr>
        <w:t> </w:t>
      </w:r>
      <w:r w:rsidRPr="006F509D">
        <w:rPr>
          <w:noProof/>
          <w:sz w:val="22"/>
          <w:szCs w:val="22"/>
        </w:rPr>
        <w:t> </w:t>
      </w:r>
      <w:r w:rsidRPr="006F509D">
        <w:rPr>
          <w:noProof/>
          <w:sz w:val="22"/>
          <w:szCs w:val="22"/>
        </w:rPr>
        <w:t> </w:t>
      </w:r>
      <w:r w:rsidRPr="006F509D">
        <w:rPr>
          <w:sz w:val="22"/>
          <w:szCs w:val="22"/>
        </w:rPr>
        <w:fldChar w:fldCharType="end"/>
      </w:r>
      <w:bookmarkEnd w:id="17"/>
    </w:p>
    <w:p w14:paraId="151AD238" w14:textId="77777777" w:rsidR="00E41846" w:rsidRPr="006F509D" w:rsidRDefault="00E41846" w:rsidP="00E41846">
      <w:pPr>
        <w:pStyle w:val="Formatvorlage1"/>
        <w:jc w:val="both"/>
        <w:rPr>
          <w:sz w:val="22"/>
          <w:szCs w:val="22"/>
        </w:rPr>
      </w:pPr>
    </w:p>
    <w:sectPr w:rsidR="00E41846" w:rsidRPr="006F509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86F9C" w14:textId="77777777" w:rsidR="00513A3D" w:rsidRDefault="00513A3D" w:rsidP="00802CED">
      <w:pPr>
        <w:spacing w:after="0" w:line="240" w:lineRule="auto"/>
      </w:pPr>
      <w:r>
        <w:separator/>
      </w:r>
    </w:p>
  </w:endnote>
  <w:endnote w:type="continuationSeparator" w:id="0">
    <w:p w14:paraId="2718A505" w14:textId="77777777" w:rsidR="00513A3D" w:rsidRDefault="00513A3D" w:rsidP="0080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630857"/>
      <w:docPartObj>
        <w:docPartGallery w:val="Page Numbers (Bottom of Page)"/>
        <w:docPartUnique/>
      </w:docPartObj>
    </w:sdtPr>
    <w:sdtEndPr/>
    <w:sdtContent>
      <w:p w14:paraId="3335EBC4" w14:textId="0F899E4C" w:rsidR="005277BD" w:rsidRDefault="002802A8" w:rsidP="006520D8">
        <w:pPr>
          <w:pStyle w:val="Fuzeile"/>
          <w:jc w:val="center"/>
        </w:pPr>
        <w:r>
          <w:fldChar w:fldCharType="begin"/>
        </w:r>
        <w:r>
          <w:instrText>PAGE   \* MERGEFORMAT</w:instrText>
        </w:r>
        <w:r>
          <w:fldChar w:fldCharType="separate"/>
        </w:r>
        <w:r w:rsidR="00F32C61">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91551" w14:textId="77777777" w:rsidR="00513A3D" w:rsidRDefault="00513A3D" w:rsidP="00802CED">
      <w:pPr>
        <w:spacing w:after="0" w:line="240" w:lineRule="auto"/>
      </w:pPr>
      <w:r>
        <w:separator/>
      </w:r>
    </w:p>
  </w:footnote>
  <w:footnote w:type="continuationSeparator" w:id="0">
    <w:p w14:paraId="39B11350" w14:textId="77777777" w:rsidR="00513A3D" w:rsidRDefault="00513A3D" w:rsidP="00802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689561"/>
      <w:docPartObj>
        <w:docPartGallery w:val="Watermarks"/>
        <w:docPartUnique/>
      </w:docPartObj>
    </w:sdtPr>
    <w:sdtEndPr/>
    <w:sdtContent>
      <w:p w14:paraId="0F42E6F0" w14:textId="77777777" w:rsidR="005277BD" w:rsidRDefault="00513A3D">
        <w:pPr>
          <w:pStyle w:val="Kopfzeile"/>
        </w:pPr>
        <w:r>
          <w:pict w14:anchorId="0BACD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1A2"/>
    <w:multiLevelType w:val="hybridMultilevel"/>
    <w:tmpl w:val="50D8EA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FE6112"/>
    <w:multiLevelType w:val="hybridMultilevel"/>
    <w:tmpl w:val="77C2D7DA"/>
    <w:lvl w:ilvl="0" w:tplc="15A234D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597160A"/>
    <w:multiLevelType w:val="hybridMultilevel"/>
    <w:tmpl w:val="C150C7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F62B3A"/>
    <w:multiLevelType w:val="hybridMultilevel"/>
    <w:tmpl w:val="0F2C50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667D97"/>
    <w:multiLevelType w:val="hybridMultilevel"/>
    <w:tmpl w:val="CA6879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CB4962"/>
    <w:multiLevelType w:val="hybridMultilevel"/>
    <w:tmpl w:val="BE2C0ECC"/>
    <w:lvl w:ilvl="0" w:tplc="04070017">
      <w:start w:val="1"/>
      <w:numFmt w:val="lowerLetter"/>
      <w:lvlText w:val="%1)"/>
      <w:lvlJc w:val="left"/>
      <w:pPr>
        <w:ind w:left="1211" w:hanging="360"/>
      </w:p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6" w15:restartNumberingAfterBreak="0">
    <w:nsid w:val="0E58789E"/>
    <w:multiLevelType w:val="hybridMultilevel"/>
    <w:tmpl w:val="326488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302C3D"/>
    <w:multiLevelType w:val="hybridMultilevel"/>
    <w:tmpl w:val="910C13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635FAD"/>
    <w:multiLevelType w:val="hybridMultilevel"/>
    <w:tmpl w:val="948C4F0C"/>
    <w:lvl w:ilvl="0" w:tplc="BFC6A0CC">
      <w:start w:val="2"/>
      <w:numFmt w:val="decimal"/>
      <w:lvlText w:val="(%1)"/>
      <w:lvlJc w:val="left"/>
      <w:pPr>
        <w:tabs>
          <w:tab w:val="num" w:pos="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FB2E05"/>
    <w:multiLevelType w:val="hybridMultilevel"/>
    <w:tmpl w:val="02A8356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A794CFB"/>
    <w:multiLevelType w:val="hybridMultilevel"/>
    <w:tmpl w:val="381602C8"/>
    <w:lvl w:ilvl="0" w:tplc="EBB2CAF6">
      <w:start w:val="1"/>
      <w:numFmt w:val="decimal"/>
      <w:lvlText w:val="(%1)"/>
      <w:lvlJc w:val="left"/>
      <w:pPr>
        <w:tabs>
          <w:tab w:val="num" w:pos="0"/>
        </w:tabs>
        <w:ind w:left="36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B56445EC">
      <w:start w:val="1"/>
      <w:numFmt w:val="lowerRoman"/>
      <w:lvlText w:val="%3."/>
      <w:lvlJc w:val="right"/>
      <w:pPr>
        <w:tabs>
          <w:tab w:val="num" w:pos="2160"/>
        </w:tabs>
        <w:ind w:left="2160" w:hanging="180"/>
      </w:pPr>
    </w:lvl>
    <w:lvl w:ilvl="3" w:tplc="F43EB7AE">
      <w:start w:val="1"/>
      <w:numFmt w:val="decimal"/>
      <w:lvlText w:val="%4."/>
      <w:lvlJc w:val="left"/>
      <w:pPr>
        <w:tabs>
          <w:tab w:val="num" w:pos="2880"/>
        </w:tabs>
        <w:ind w:left="2880" w:hanging="360"/>
      </w:pPr>
    </w:lvl>
    <w:lvl w:ilvl="4" w:tplc="27264156">
      <w:start w:val="1"/>
      <w:numFmt w:val="lowerLetter"/>
      <w:lvlText w:val="%5."/>
      <w:lvlJc w:val="left"/>
      <w:pPr>
        <w:tabs>
          <w:tab w:val="num" w:pos="3600"/>
        </w:tabs>
        <w:ind w:left="3600" w:hanging="360"/>
      </w:pPr>
    </w:lvl>
    <w:lvl w:ilvl="5" w:tplc="DCD2FCBE">
      <w:start w:val="1"/>
      <w:numFmt w:val="lowerRoman"/>
      <w:lvlText w:val="%6."/>
      <w:lvlJc w:val="right"/>
      <w:pPr>
        <w:tabs>
          <w:tab w:val="num" w:pos="4320"/>
        </w:tabs>
        <w:ind w:left="4320" w:hanging="180"/>
      </w:pPr>
    </w:lvl>
    <w:lvl w:ilvl="6" w:tplc="914EDFB2">
      <w:start w:val="1"/>
      <w:numFmt w:val="decimal"/>
      <w:lvlText w:val="%7."/>
      <w:lvlJc w:val="left"/>
      <w:pPr>
        <w:tabs>
          <w:tab w:val="num" w:pos="5040"/>
        </w:tabs>
        <w:ind w:left="5040" w:hanging="360"/>
      </w:pPr>
    </w:lvl>
    <w:lvl w:ilvl="7" w:tplc="547CA9D0">
      <w:start w:val="1"/>
      <w:numFmt w:val="lowerLetter"/>
      <w:lvlText w:val="%8."/>
      <w:lvlJc w:val="left"/>
      <w:pPr>
        <w:tabs>
          <w:tab w:val="num" w:pos="5760"/>
        </w:tabs>
        <w:ind w:left="5760" w:hanging="360"/>
      </w:pPr>
    </w:lvl>
    <w:lvl w:ilvl="8" w:tplc="0B30AB40">
      <w:start w:val="1"/>
      <w:numFmt w:val="lowerRoman"/>
      <w:lvlText w:val="%9."/>
      <w:lvlJc w:val="right"/>
      <w:pPr>
        <w:tabs>
          <w:tab w:val="num" w:pos="6480"/>
        </w:tabs>
        <w:ind w:left="6480" w:hanging="180"/>
      </w:pPr>
    </w:lvl>
  </w:abstractNum>
  <w:abstractNum w:abstractNumId="11" w15:restartNumberingAfterBreak="0">
    <w:nsid w:val="1B524B6C"/>
    <w:multiLevelType w:val="hybridMultilevel"/>
    <w:tmpl w:val="01768B3A"/>
    <w:lvl w:ilvl="0" w:tplc="070A5E6C">
      <w:start w:val="1"/>
      <w:numFmt w:val="decimal"/>
      <w:lvlText w:val="(%1)"/>
      <w:lvlJc w:val="left"/>
      <w:pPr>
        <w:tabs>
          <w:tab w:val="num" w:pos="0"/>
        </w:tabs>
        <w:ind w:left="360" w:hanging="360"/>
      </w:pPr>
      <w:rPr>
        <w:rFonts w:hint="default"/>
      </w:rPr>
    </w:lvl>
    <w:lvl w:ilvl="1" w:tplc="B3880258">
      <w:start w:val="1"/>
      <w:numFmt w:val="lowerLetter"/>
      <w:lvlText w:val="%2."/>
      <w:lvlJc w:val="left"/>
      <w:pPr>
        <w:tabs>
          <w:tab w:val="num" w:pos="1440"/>
        </w:tabs>
        <w:ind w:left="1440" w:hanging="360"/>
      </w:pPr>
    </w:lvl>
    <w:lvl w:ilvl="2" w:tplc="4FB68920">
      <w:start w:val="1"/>
      <w:numFmt w:val="lowerRoman"/>
      <w:lvlText w:val="%3."/>
      <w:lvlJc w:val="right"/>
      <w:pPr>
        <w:tabs>
          <w:tab w:val="num" w:pos="2160"/>
        </w:tabs>
        <w:ind w:left="2160" w:hanging="180"/>
      </w:pPr>
    </w:lvl>
    <w:lvl w:ilvl="3" w:tplc="FE06D802">
      <w:start w:val="1"/>
      <w:numFmt w:val="decimal"/>
      <w:lvlText w:val="%4."/>
      <w:lvlJc w:val="left"/>
      <w:pPr>
        <w:tabs>
          <w:tab w:val="num" w:pos="2880"/>
        </w:tabs>
        <w:ind w:left="2880" w:hanging="360"/>
      </w:pPr>
    </w:lvl>
    <w:lvl w:ilvl="4" w:tplc="7BE20170">
      <w:start w:val="1"/>
      <w:numFmt w:val="lowerLetter"/>
      <w:lvlText w:val="%5."/>
      <w:lvlJc w:val="left"/>
      <w:pPr>
        <w:tabs>
          <w:tab w:val="num" w:pos="3600"/>
        </w:tabs>
        <w:ind w:left="3600" w:hanging="360"/>
      </w:pPr>
    </w:lvl>
    <w:lvl w:ilvl="5" w:tplc="950EAD3E">
      <w:start w:val="1"/>
      <w:numFmt w:val="lowerRoman"/>
      <w:lvlText w:val="%6."/>
      <w:lvlJc w:val="right"/>
      <w:pPr>
        <w:tabs>
          <w:tab w:val="num" w:pos="4320"/>
        </w:tabs>
        <w:ind w:left="4320" w:hanging="180"/>
      </w:pPr>
    </w:lvl>
    <w:lvl w:ilvl="6" w:tplc="AB9AE864">
      <w:start w:val="1"/>
      <w:numFmt w:val="decimal"/>
      <w:lvlText w:val="%7."/>
      <w:lvlJc w:val="left"/>
      <w:pPr>
        <w:tabs>
          <w:tab w:val="num" w:pos="5040"/>
        </w:tabs>
        <w:ind w:left="5040" w:hanging="360"/>
      </w:pPr>
    </w:lvl>
    <w:lvl w:ilvl="7" w:tplc="0A9A00D6">
      <w:start w:val="1"/>
      <w:numFmt w:val="lowerLetter"/>
      <w:lvlText w:val="%8."/>
      <w:lvlJc w:val="left"/>
      <w:pPr>
        <w:tabs>
          <w:tab w:val="num" w:pos="5760"/>
        </w:tabs>
        <w:ind w:left="5760" w:hanging="360"/>
      </w:pPr>
    </w:lvl>
    <w:lvl w:ilvl="8" w:tplc="64D4B5B4">
      <w:start w:val="1"/>
      <w:numFmt w:val="lowerRoman"/>
      <w:lvlText w:val="%9."/>
      <w:lvlJc w:val="right"/>
      <w:pPr>
        <w:tabs>
          <w:tab w:val="num" w:pos="6480"/>
        </w:tabs>
        <w:ind w:left="6480" w:hanging="180"/>
      </w:pPr>
    </w:lvl>
  </w:abstractNum>
  <w:abstractNum w:abstractNumId="12" w15:restartNumberingAfterBreak="0">
    <w:nsid w:val="1BC50BBB"/>
    <w:multiLevelType w:val="hybridMultilevel"/>
    <w:tmpl w:val="57302DF4"/>
    <w:lvl w:ilvl="0" w:tplc="FFFFFFFF">
      <w:start w:val="1"/>
      <w:numFmt w:val="decimal"/>
      <w:lvlText w:val="(%1)"/>
      <w:lvlJc w:val="left"/>
      <w:pPr>
        <w:tabs>
          <w:tab w:val="num" w:pos="0"/>
        </w:tabs>
        <w:ind w:left="360" w:hanging="360"/>
      </w:pPr>
      <w:rPr>
        <w:rFonts w:hint="default"/>
      </w:rPr>
    </w:lvl>
    <w:lvl w:ilvl="1" w:tplc="FFFFFFFF">
      <w:start w:val="1"/>
      <w:numFmt w:val="lowerLetter"/>
      <w:lvlText w:val="%2)"/>
      <w:lvlJc w:val="left"/>
      <w:pPr>
        <w:tabs>
          <w:tab w:val="num" w:pos="0"/>
        </w:tabs>
        <w:ind w:left="36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1EC192D"/>
    <w:multiLevelType w:val="singleLevel"/>
    <w:tmpl w:val="04070001"/>
    <w:lvl w:ilvl="0">
      <w:start w:val="1"/>
      <w:numFmt w:val="bullet"/>
      <w:lvlText w:val=""/>
      <w:lvlJc w:val="left"/>
      <w:pPr>
        <w:ind w:left="720" w:hanging="360"/>
      </w:pPr>
      <w:rPr>
        <w:rFonts w:ascii="Symbol" w:hAnsi="Symbol" w:hint="default"/>
      </w:rPr>
    </w:lvl>
  </w:abstractNum>
  <w:abstractNum w:abstractNumId="14" w15:restartNumberingAfterBreak="0">
    <w:nsid w:val="24AF1794"/>
    <w:multiLevelType w:val="hybridMultilevel"/>
    <w:tmpl w:val="56FA1F02"/>
    <w:lvl w:ilvl="0" w:tplc="FFFFFFFF">
      <w:start w:val="1"/>
      <w:numFmt w:val="decimal"/>
      <w:lvlText w:val="(%1)"/>
      <w:lvlJc w:val="left"/>
      <w:pPr>
        <w:tabs>
          <w:tab w:val="num" w:pos="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4ED5EB1"/>
    <w:multiLevelType w:val="hybridMultilevel"/>
    <w:tmpl w:val="DC6CD80A"/>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start w:val="1"/>
      <w:numFmt w:val="bullet"/>
      <w:lvlText w:val=""/>
      <w:lvlJc w:val="left"/>
      <w:pPr>
        <w:ind w:left="3654" w:hanging="360"/>
      </w:pPr>
      <w:rPr>
        <w:rFonts w:ascii="Symbol" w:hAnsi="Symbol" w:hint="default"/>
      </w:rPr>
    </w:lvl>
    <w:lvl w:ilvl="4" w:tplc="04070003">
      <w:start w:val="1"/>
      <w:numFmt w:val="bullet"/>
      <w:lvlText w:val="o"/>
      <w:lvlJc w:val="left"/>
      <w:pPr>
        <w:ind w:left="4374" w:hanging="360"/>
      </w:pPr>
      <w:rPr>
        <w:rFonts w:ascii="Courier New" w:hAnsi="Courier New" w:cs="Courier New" w:hint="default"/>
      </w:rPr>
    </w:lvl>
    <w:lvl w:ilvl="5" w:tplc="04070005">
      <w:start w:val="1"/>
      <w:numFmt w:val="bullet"/>
      <w:lvlText w:val=""/>
      <w:lvlJc w:val="left"/>
      <w:pPr>
        <w:ind w:left="5094" w:hanging="360"/>
      </w:pPr>
      <w:rPr>
        <w:rFonts w:ascii="Wingdings" w:hAnsi="Wingdings" w:hint="default"/>
      </w:rPr>
    </w:lvl>
    <w:lvl w:ilvl="6" w:tplc="04070001">
      <w:start w:val="1"/>
      <w:numFmt w:val="bullet"/>
      <w:lvlText w:val=""/>
      <w:lvlJc w:val="left"/>
      <w:pPr>
        <w:ind w:left="5814" w:hanging="360"/>
      </w:pPr>
      <w:rPr>
        <w:rFonts w:ascii="Symbol" w:hAnsi="Symbol" w:hint="default"/>
      </w:rPr>
    </w:lvl>
    <w:lvl w:ilvl="7" w:tplc="04070003">
      <w:start w:val="1"/>
      <w:numFmt w:val="bullet"/>
      <w:lvlText w:val="o"/>
      <w:lvlJc w:val="left"/>
      <w:pPr>
        <w:ind w:left="6534" w:hanging="360"/>
      </w:pPr>
      <w:rPr>
        <w:rFonts w:ascii="Courier New" w:hAnsi="Courier New" w:cs="Courier New" w:hint="default"/>
      </w:rPr>
    </w:lvl>
    <w:lvl w:ilvl="8" w:tplc="04070005">
      <w:start w:val="1"/>
      <w:numFmt w:val="bullet"/>
      <w:lvlText w:val=""/>
      <w:lvlJc w:val="left"/>
      <w:pPr>
        <w:ind w:left="7254" w:hanging="360"/>
      </w:pPr>
      <w:rPr>
        <w:rFonts w:ascii="Wingdings" w:hAnsi="Wingdings" w:hint="default"/>
      </w:rPr>
    </w:lvl>
  </w:abstractNum>
  <w:abstractNum w:abstractNumId="16" w15:restartNumberingAfterBreak="0">
    <w:nsid w:val="29CA70FA"/>
    <w:multiLevelType w:val="hybridMultilevel"/>
    <w:tmpl w:val="01768B3A"/>
    <w:lvl w:ilvl="0" w:tplc="070A5E6C">
      <w:start w:val="1"/>
      <w:numFmt w:val="decimal"/>
      <w:lvlText w:val="(%1)"/>
      <w:lvlJc w:val="left"/>
      <w:pPr>
        <w:tabs>
          <w:tab w:val="num" w:pos="0"/>
        </w:tabs>
        <w:ind w:left="360" w:hanging="360"/>
      </w:pPr>
      <w:rPr>
        <w:rFonts w:hint="default"/>
      </w:rPr>
    </w:lvl>
    <w:lvl w:ilvl="1" w:tplc="B3880258">
      <w:start w:val="1"/>
      <w:numFmt w:val="lowerLetter"/>
      <w:lvlText w:val="%2."/>
      <w:lvlJc w:val="left"/>
      <w:pPr>
        <w:tabs>
          <w:tab w:val="num" w:pos="1440"/>
        </w:tabs>
        <w:ind w:left="1440" w:hanging="360"/>
      </w:pPr>
    </w:lvl>
    <w:lvl w:ilvl="2" w:tplc="4FB68920">
      <w:start w:val="1"/>
      <w:numFmt w:val="lowerRoman"/>
      <w:lvlText w:val="%3."/>
      <w:lvlJc w:val="right"/>
      <w:pPr>
        <w:tabs>
          <w:tab w:val="num" w:pos="2160"/>
        </w:tabs>
        <w:ind w:left="2160" w:hanging="180"/>
      </w:pPr>
    </w:lvl>
    <w:lvl w:ilvl="3" w:tplc="FE06D802">
      <w:start w:val="1"/>
      <w:numFmt w:val="decimal"/>
      <w:lvlText w:val="%4."/>
      <w:lvlJc w:val="left"/>
      <w:pPr>
        <w:tabs>
          <w:tab w:val="num" w:pos="2880"/>
        </w:tabs>
        <w:ind w:left="2880" w:hanging="360"/>
      </w:pPr>
    </w:lvl>
    <w:lvl w:ilvl="4" w:tplc="7BE20170">
      <w:start w:val="1"/>
      <w:numFmt w:val="lowerLetter"/>
      <w:lvlText w:val="%5."/>
      <w:lvlJc w:val="left"/>
      <w:pPr>
        <w:tabs>
          <w:tab w:val="num" w:pos="3600"/>
        </w:tabs>
        <w:ind w:left="3600" w:hanging="360"/>
      </w:pPr>
    </w:lvl>
    <w:lvl w:ilvl="5" w:tplc="950EAD3E">
      <w:start w:val="1"/>
      <w:numFmt w:val="lowerRoman"/>
      <w:lvlText w:val="%6."/>
      <w:lvlJc w:val="right"/>
      <w:pPr>
        <w:tabs>
          <w:tab w:val="num" w:pos="4320"/>
        </w:tabs>
        <w:ind w:left="4320" w:hanging="180"/>
      </w:pPr>
    </w:lvl>
    <w:lvl w:ilvl="6" w:tplc="AB9AE864">
      <w:start w:val="1"/>
      <w:numFmt w:val="decimal"/>
      <w:lvlText w:val="%7."/>
      <w:lvlJc w:val="left"/>
      <w:pPr>
        <w:tabs>
          <w:tab w:val="num" w:pos="5040"/>
        </w:tabs>
        <w:ind w:left="5040" w:hanging="360"/>
      </w:pPr>
    </w:lvl>
    <w:lvl w:ilvl="7" w:tplc="0A9A00D6">
      <w:start w:val="1"/>
      <w:numFmt w:val="lowerLetter"/>
      <w:lvlText w:val="%8."/>
      <w:lvlJc w:val="left"/>
      <w:pPr>
        <w:tabs>
          <w:tab w:val="num" w:pos="5760"/>
        </w:tabs>
        <w:ind w:left="5760" w:hanging="360"/>
      </w:pPr>
    </w:lvl>
    <w:lvl w:ilvl="8" w:tplc="64D4B5B4">
      <w:start w:val="1"/>
      <w:numFmt w:val="lowerRoman"/>
      <w:lvlText w:val="%9."/>
      <w:lvlJc w:val="right"/>
      <w:pPr>
        <w:tabs>
          <w:tab w:val="num" w:pos="6480"/>
        </w:tabs>
        <w:ind w:left="6480" w:hanging="180"/>
      </w:pPr>
    </w:lvl>
  </w:abstractNum>
  <w:abstractNum w:abstractNumId="17" w15:restartNumberingAfterBreak="0">
    <w:nsid w:val="3037789C"/>
    <w:multiLevelType w:val="hybridMultilevel"/>
    <w:tmpl w:val="84DA10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780B6C"/>
    <w:multiLevelType w:val="hybridMultilevel"/>
    <w:tmpl w:val="D632E4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4F7140E"/>
    <w:multiLevelType w:val="hybridMultilevel"/>
    <w:tmpl w:val="060ECA64"/>
    <w:lvl w:ilvl="0" w:tplc="871E269A">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FB3B37"/>
    <w:multiLevelType w:val="hybridMultilevel"/>
    <w:tmpl w:val="D76261B6"/>
    <w:lvl w:ilvl="0" w:tplc="04070019">
      <w:start w:val="1"/>
      <w:numFmt w:val="lowerLetter"/>
      <w:lvlText w:val="%1."/>
      <w:lvlJc w:val="left"/>
      <w:pPr>
        <w:ind w:left="1931" w:hanging="360"/>
      </w:pPr>
    </w:lvl>
    <w:lvl w:ilvl="1" w:tplc="04070019" w:tentative="1">
      <w:start w:val="1"/>
      <w:numFmt w:val="lowerLetter"/>
      <w:lvlText w:val="%2."/>
      <w:lvlJc w:val="left"/>
      <w:pPr>
        <w:ind w:left="2651" w:hanging="360"/>
      </w:pPr>
    </w:lvl>
    <w:lvl w:ilvl="2" w:tplc="0407001B" w:tentative="1">
      <w:start w:val="1"/>
      <w:numFmt w:val="lowerRoman"/>
      <w:lvlText w:val="%3."/>
      <w:lvlJc w:val="right"/>
      <w:pPr>
        <w:ind w:left="3371" w:hanging="180"/>
      </w:pPr>
    </w:lvl>
    <w:lvl w:ilvl="3" w:tplc="0407000F" w:tentative="1">
      <w:start w:val="1"/>
      <w:numFmt w:val="decimal"/>
      <w:lvlText w:val="%4."/>
      <w:lvlJc w:val="left"/>
      <w:pPr>
        <w:ind w:left="4091" w:hanging="360"/>
      </w:pPr>
    </w:lvl>
    <w:lvl w:ilvl="4" w:tplc="04070019" w:tentative="1">
      <w:start w:val="1"/>
      <w:numFmt w:val="lowerLetter"/>
      <w:lvlText w:val="%5."/>
      <w:lvlJc w:val="left"/>
      <w:pPr>
        <w:ind w:left="4811" w:hanging="360"/>
      </w:pPr>
    </w:lvl>
    <w:lvl w:ilvl="5" w:tplc="0407001B" w:tentative="1">
      <w:start w:val="1"/>
      <w:numFmt w:val="lowerRoman"/>
      <w:lvlText w:val="%6."/>
      <w:lvlJc w:val="right"/>
      <w:pPr>
        <w:ind w:left="5531" w:hanging="180"/>
      </w:pPr>
    </w:lvl>
    <w:lvl w:ilvl="6" w:tplc="0407000F" w:tentative="1">
      <w:start w:val="1"/>
      <w:numFmt w:val="decimal"/>
      <w:lvlText w:val="%7."/>
      <w:lvlJc w:val="left"/>
      <w:pPr>
        <w:ind w:left="6251" w:hanging="360"/>
      </w:pPr>
    </w:lvl>
    <w:lvl w:ilvl="7" w:tplc="04070019" w:tentative="1">
      <w:start w:val="1"/>
      <w:numFmt w:val="lowerLetter"/>
      <w:lvlText w:val="%8."/>
      <w:lvlJc w:val="left"/>
      <w:pPr>
        <w:ind w:left="6971" w:hanging="360"/>
      </w:pPr>
    </w:lvl>
    <w:lvl w:ilvl="8" w:tplc="0407001B" w:tentative="1">
      <w:start w:val="1"/>
      <w:numFmt w:val="lowerRoman"/>
      <w:lvlText w:val="%9."/>
      <w:lvlJc w:val="right"/>
      <w:pPr>
        <w:ind w:left="7691" w:hanging="180"/>
      </w:pPr>
    </w:lvl>
  </w:abstractNum>
  <w:abstractNum w:abstractNumId="21" w15:restartNumberingAfterBreak="0">
    <w:nsid w:val="37475A06"/>
    <w:multiLevelType w:val="hybridMultilevel"/>
    <w:tmpl w:val="20AA83DC"/>
    <w:lvl w:ilvl="0" w:tplc="04070017">
      <w:start w:val="1"/>
      <w:numFmt w:val="lowerLetter"/>
      <w:lvlText w:val="%1)"/>
      <w:lvlJc w:val="left"/>
      <w:pPr>
        <w:ind w:left="1211" w:hanging="360"/>
      </w:p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2" w15:restartNumberingAfterBreak="0">
    <w:nsid w:val="38D62BAC"/>
    <w:multiLevelType w:val="hybridMultilevel"/>
    <w:tmpl w:val="4D2876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03731F"/>
    <w:multiLevelType w:val="hybridMultilevel"/>
    <w:tmpl w:val="6706BECE"/>
    <w:lvl w:ilvl="0" w:tplc="B2DE8B1E">
      <w:start w:val="1"/>
      <w:numFmt w:val="decimal"/>
      <w:lvlText w:val="(%1)"/>
      <w:lvlJc w:val="left"/>
      <w:pPr>
        <w:tabs>
          <w:tab w:val="num" w:pos="0"/>
        </w:tabs>
        <w:ind w:left="360" w:hanging="360"/>
      </w:pPr>
      <w:rPr>
        <w:rFonts w:hint="default"/>
      </w:rPr>
    </w:lvl>
    <w:lvl w:ilvl="1" w:tplc="B3880258">
      <w:start w:val="1"/>
      <w:numFmt w:val="lowerLetter"/>
      <w:lvlText w:val="%2."/>
      <w:lvlJc w:val="left"/>
      <w:pPr>
        <w:tabs>
          <w:tab w:val="num" w:pos="1440"/>
        </w:tabs>
        <w:ind w:left="1440" w:hanging="360"/>
      </w:pPr>
    </w:lvl>
    <w:lvl w:ilvl="2" w:tplc="4FB68920">
      <w:start w:val="1"/>
      <w:numFmt w:val="lowerRoman"/>
      <w:lvlText w:val="%3."/>
      <w:lvlJc w:val="right"/>
      <w:pPr>
        <w:tabs>
          <w:tab w:val="num" w:pos="2160"/>
        </w:tabs>
        <w:ind w:left="2160" w:hanging="180"/>
      </w:pPr>
    </w:lvl>
    <w:lvl w:ilvl="3" w:tplc="FE06D802">
      <w:start w:val="1"/>
      <w:numFmt w:val="decimal"/>
      <w:lvlText w:val="%4."/>
      <w:lvlJc w:val="left"/>
      <w:pPr>
        <w:tabs>
          <w:tab w:val="num" w:pos="2880"/>
        </w:tabs>
        <w:ind w:left="2880" w:hanging="360"/>
      </w:pPr>
    </w:lvl>
    <w:lvl w:ilvl="4" w:tplc="7BE20170">
      <w:start w:val="1"/>
      <w:numFmt w:val="lowerLetter"/>
      <w:lvlText w:val="%5."/>
      <w:lvlJc w:val="left"/>
      <w:pPr>
        <w:tabs>
          <w:tab w:val="num" w:pos="3600"/>
        </w:tabs>
        <w:ind w:left="3600" w:hanging="360"/>
      </w:pPr>
    </w:lvl>
    <w:lvl w:ilvl="5" w:tplc="950EAD3E">
      <w:start w:val="1"/>
      <w:numFmt w:val="lowerRoman"/>
      <w:lvlText w:val="%6."/>
      <w:lvlJc w:val="right"/>
      <w:pPr>
        <w:tabs>
          <w:tab w:val="num" w:pos="4320"/>
        </w:tabs>
        <w:ind w:left="4320" w:hanging="180"/>
      </w:pPr>
    </w:lvl>
    <w:lvl w:ilvl="6" w:tplc="AB9AE864">
      <w:start w:val="1"/>
      <w:numFmt w:val="decimal"/>
      <w:lvlText w:val="%7."/>
      <w:lvlJc w:val="left"/>
      <w:pPr>
        <w:tabs>
          <w:tab w:val="num" w:pos="5040"/>
        </w:tabs>
        <w:ind w:left="5040" w:hanging="360"/>
      </w:pPr>
    </w:lvl>
    <w:lvl w:ilvl="7" w:tplc="0A9A00D6">
      <w:start w:val="1"/>
      <w:numFmt w:val="lowerLetter"/>
      <w:lvlText w:val="%8."/>
      <w:lvlJc w:val="left"/>
      <w:pPr>
        <w:tabs>
          <w:tab w:val="num" w:pos="5760"/>
        </w:tabs>
        <w:ind w:left="5760" w:hanging="360"/>
      </w:pPr>
    </w:lvl>
    <w:lvl w:ilvl="8" w:tplc="64D4B5B4">
      <w:start w:val="1"/>
      <w:numFmt w:val="lowerRoman"/>
      <w:lvlText w:val="%9."/>
      <w:lvlJc w:val="right"/>
      <w:pPr>
        <w:tabs>
          <w:tab w:val="num" w:pos="6480"/>
        </w:tabs>
        <w:ind w:left="6480" w:hanging="180"/>
      </w:pPr>
    </w:lvl>
  </w:abstractNum>
  <w:abstractNum w:abstractNumId="24" w15:restartNumberingAfterBreak="0">
    <w:nsid w:val="3B5154AF"/>
    <w:multiLevelType w:val="hybridMultilevel"/>
    <w:tmpl w:val="28825E5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24A6104"/>
    <w:multiLevelType w:val="hybridMultilevel"/>
    <w:tmpl w:val="2F1A4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3D74A9E"/>
    <w:multiLevelType w:val="hybridMultilevel"/>
    <w:tmpl w:val="A5F2C306"/>
    <w:lvl w:ilvl="0" w:tplc="AD949408">
      <w:start w:val="1"/>
      <w:numFmt w:val="decimal"/>
      <w:lvlText w:val="(%1)"/>
      <w:lvlJc w:val="left"/>
      <w:pPr>
        <w:tabs>
          <w:tab w:val="num" w:pos="0"/>
        </w:tabs>
        <w:ind w:left="36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9006A168">
      <w:start w:val="1"/>
      <w:numFmt w:val="bullet"/>
      <w:lvlText w:val="o"/>
      <w:lvlJc w:val="left"/>
      <w:pPr>
        <w:tabs>
          <w:tab w:val="num" w:pos="2340"/>
        </w:tabs>
        <w:ind w:left="2340" w:hanging="360"/>
      </w:pPr>
      <w:rPr>
        <w:rFonts w:ascii="Courier New" w:hAnsi="Courier New" w:hint="default"/>
      </w:rPr>
    </w:lvl>
    <w:lvl w:ilvl="3" w:tplc="ABE046F4">
      <w:start w:val="1"/>
      <w:numFmt w:val="lowerLetter"/>
      <w:lvlText w:val="%4)"/>
      <w:lvlJc w:val="left"/>
      <w:pPr>
        <w:ind w:left="2880" w:hanging="360"/>
      </w:pPr>
      <w:rPr>
        <w:rFonts w:hint="default"/>
      </w:rPr>
    </w:lvl>
    <w:lvl w:ilvl="4" w:tplc="9766A356">
      <w:numFmt w:val="bullet"/>
      <w:lvlText w:val=""/>
      <w:lvlJc w:val="left"/>
      <w:pPr>
        <w:ind w:left="786" w:hanging="360"/>
      </w:pPr>
      <w:rPr>
        <w:rFonts w:ascii="Wingdings" w:eastAsia="Times New Roman" w:hAnsi="Wingdings" w:cs="Arial" w:hint="default"/>
      </w:rPr>
    </w:lvl>
    <w:lvl w:ilvl="5" w:tplc="0C9AAC7A">
      <w:start w:val="1"/>
      <w:numFmt w:val="upperLetter"/>
      <w:lvlText w:val="%6."/>
      <w:lvlJc w:val="left"/>
      <w:pPr>
        <w:ind w:left="4500" w:hanging="360"/>
      </w:pPr>
      <w:rPr>
        <w:rFonts w:hint="default"/>
      </w:rPr>
    </w:lvl>
    <w:lvl w:ilvl="6" w:tplc="705ABFC6">
      <w:start w:val="3"/>
      <w:numFmt w:val="decimal"/>
      <w:lvlText w:val="%7"/>
      <w:lvlJc w:val="left"/>
      <w:pPr>
        <w:ind w:left="5040" w:hanging="360"/>
      </w:pPr>
      <w:rPr>
        <w:rFonts w:hint="default"/>
      </w:r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44F4692"/>
    <w:multiLevelType w:val="hybridMultilevel"/>
    <w:tmpl w:val="10C01D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54A6BF7"/>
    <w:multiLevelType w:val="hybridMultilevel"/>
    <w:tmpl w:val="53823A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0803B3"/>
    <w:multiLevelType w:val="hybridMultilevel"/>
    <w:tmpl w:val="E678503A"/>
    <w:lvl w:ilvl="0" w:tplc="04070017">
      <w:start w:val="1"/>
      <w:numFmt w:val="lowerLetter"/>
      <w:lvlText w:val="%1)"/>
      <w:lvlJc w:val="left"/>
      <w:pPr>
        <w:ind w:left="1211" w:hanging="360"/>
      </w:p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0" w15:restartNumberingAfterBreak="0">
    <w:nsid w:val="4EBD6965"/>
    <w:multiLevelType w:val="hybridMultilevel"/>
    <w:tmpl w:val="88F483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EC77F46"/>
    <w:multiLevelType w:val="hybridMultilevel"/>
    <w:tmpl w:val="E3E450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FBD4DA1"/>
    <w:multiLevelType w:val="hybridMultilevel"/>
    <w:tmpl w:val="9D9AAFF4"/>
    <w:lvl w:ilvl="0" w:tplc="DE20EC94">
      <w:start w:val="6"/>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01E5236"/>
    <w:multiLevelType w:val="hybridMultilevel"/>
    <w:tmpl w:val="A9188738"/>
    <w:lvl w:ilvl="0" w:tplc="FFFFFFFF">
      <w:start w:val="1"/>
      <w:numFmt w:val="decimal"/>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2B359A2"/>
    <w:multiLevelType w:val="hybridMultilevel"/>
    <w:tmpl w:val="ABB49E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784A9A"/>
    <w:multiLevelType w:val="hybridMultilevel"/>
    <w:tmpl w:val="02A8356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59170AC0"/>
    <w:multiLevelType w:val="hybridMultilevel"/>
    <w:tmpl w:val="CC1CED54"/>
    <w:lvl w:ilvl="0" w:tplc="AD4E1A36">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98D3E16"/>
    <w:multiLevelType w:val="hybridMultilevel"/>
    <w:tmpl w:val="00F28CD6"/>
    <w:lvl w:ilvl="0" w:tplc="9976F0B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59B95697"/>
    <w:multiLevelType w:val="hybridMultilevel"/>
    <w:tmpl w:val="8AAC4F44"/>
    <w:lvl w:ilvl="0" w:tplc="FFFFFFFF">
      <w:start w:val="1"/>
      <w:numFmt w:val="decimal"/>
      <w:lvlText w:val="(%1)"/>
      <w:lvlJc w:val="left"/>
      <w:pPr>
        <w:tabs>
          <w:tab w:val="num" w:pos="0"/>
        </w:tabs>
        <w:ind w:left="360" w:hanging="360"/>
      </w:pPr>
      <w:rPr>
        <w:rFonts w:hint="default"/>
      </w:rPr>
    </w:lvl>
    <w:lvl w:ilvl="1" w:tplc="FFFFFFFF">
      <w:start w:val="1"/>
      <w:numFmt w:val="lowerLetter"/>
      <w:lvlText w:val="%2)"/>
      <w:lvlJc w:val="left"/>
      <w:pPr>
        <w:tabs>
          <w:tab w:val="num" w:pos="108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5A646C75"/>
    <w:multiLevelType w:val="hybridMultilevel"/>
    <w:tmpl w:val="1388BA04"/>
    <w:lvl w:ilvl="0" w:tplc="0407000F">
      <w:start w:val="1"/>
      <w:numFmt w:val="decimal"/>
      <w:lvlText w:val="%1."/>
      <w:lvlJc w:val="left"/>
      <w:pPr>
        <w:tabs>
          <w:tab w:val="num" w:pos="360"/>
        </w:tabs>
        <w:ind w:left="720" w:hanging="360"/>
      </w:pPr>
      <w:rPr>
        <w:rFonts w:hint="default"/>
      </w:rPr>
    </w:lvl>
    <w:lvl w:ilvl="1" w:tplc="28A6EF00">
      <w:start w:val="1"/>
      <w:numFmt w:val="lowerLetter"/>
      <w:lvlText w:val="%2)"/>
      <w:lvlJc w:val="left"/>
      <w:pPr>
        <w:tabs>
          <w:tab w:val="num" w:pos="1800"/>
        </w:tabs>
        <w:ind w:left="1800" w:hanging="360"/>
      </w:pPr>
      <w:rPr>
        <w:rFonts w:hint="default"/>
      </w:rPr>
    </w:lvl>
    <w:lvl w:ilvl="2" w:tplc="60761D92">
      <w:start w:val="1"/>
      <w:numFmt w:val="lowerRoman"/>
      <w:lvlText w:val="%3."/>
      <w:lvlJc w:val="right"/>
      <w:pPr>
        <w:tabs>
          <w:tab w:val="num" w:pos="2520"/>
        </w:tabs>
        <w:ind w:left="2520" w:hanging="180"/>
      </w:pPr>
    </w:lvl>
    <w:lvl w:ilvl="3" w:tplc="C9963586">
      <w:start w:val="1"/>
      <w:numFmt w:val="decimal"/>
      <w:lvlText w:val="%4."/>
      <w:lvlJc w:val="left"/>
      <w:pPr>
        <w:tabs>
          <w:tab w:val="num" w:pos="3240"/>
        </w:tabs>
        <w:ind w:left="3240" w:hanging="360"/>
      </w:pPr>
    </w:lvl>
    <w:lvl w:ilvl="4" w:tplc="AEAC77FC">
      <w:start w:val="1"/>
      <w:numFmt w:val="lowerLetter"/>
      <w:lvlText w:val="%5."/>
      <w:lvlJc w:val="left"/>
      <w:pPr>
        <w:tabs>
          <w:tab w:val="num" w:pos="3960"/>
        </w:tabs>
        <w:ind w:left="3960" w:hanging="360"/>
      </w:pPr>
    </w:lvl>
    <w:lvl w:ilvl="5" w:tplc="651AF364">
      <w:start w:val="1"/>
      <w:numFmt w:val="lowerRoman"/>
      <w:lvlText w:val="%6."/>
      <w:lvlJc w:val="right"/>
      <w:pPr>
        <w:tabs>
          <w:tab w:val="num" w:pos="4680"/>
        </w:tabs>
        <w:ind w:left="4680" w:hanging="180"/>
      </w:pPr>
    </w:lvl>
    <w:lvl w:ilvl="6" w:tplc="FEFCC2CE">
      <w:start w:val="1"/>
      <w:numFmt w:val="decimal"/>
      <w:lvlText w:val="%7."/>
      <w:lvlJc w:val="left"/>
      <w:pPr>
        <w:tabs>
          <w:tab w:val="num" w:pos="5400"/>
        </w:tabs>
        <w:ind w:left="5400" w:hanging="360"/>
      </w:pPr>
    </w:lvl>
    <w:lvl w:ilvl="7" w:tplc="E6F6F7A8">
      <w:start w:val="1"/>
      <w:numFmt w:val="lowerLetter"/>
      <w:lvlText w:val="%8."/>
      <w:lvlJc w:val="left"/>
      <w:pPr>
        <w:tabs>
          <w:tab w:val="num" w:pos="6120"/>
        </w:tabs>
        <w:ind w:left="6120" w:hanging="360"/>
      </w:pPr>
    </w:lvl>
    <w:lvl w:ilvl="8" w:tplc="AEB83CBE">
      <w:start w:val="1"/>
      <w:numFmt w:val="lowerRoman"/>
      <w:lvlText w:val="%9."/>
      <w:lvlJc w:val="right"/>
      <w:pPr>
        <w:tabs>
          <w:tab w:val="num" w:pos="6840"/>
        </w:tabs>
        <w:ind w:left="6840" w:hanging="180"/>
      </w:pPr>
    </w:lvl>
  </w:abstractNum>
  <w:abstractNum w:abstractNumId="40" w15:restartNumberingAfterBreak="0">
    <w:nsid w:val="60B4271B"/>
    <w:multiLevelType w:val="hybridMultilevel"/>
    <w:tmpl w:val="2AA0A5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2C0325C"/>
    <w:multiLevelType w:val="hybridMultilevel"/>
    <w:tmpl w:val="87289740"/>
    <w:lvl w:ilvl="0" w:tplc="C36EE782">
      <w:start w:val="1"/>
      <w:numFmt w:val="lowerLetter"/>
      <w:lvlText w:val="%1)"/>
      <w:lvlJc w:val="left"/>
      <w:pPr>
        <w:tabs>
          <w:tab w:val="num" w:pos="360"/>
        </w:tabs>
        <w:ind w:left="720" w:hanging="360"/>
      </w:pPr>
      <w:rPr>
        <w:rFonts w:hint="default"/>
      </w:rPr>
    </w:lvl>
    <w:lvl w:ilvl="1" w:tplc="04070001">
      <w:start w:val="1"/>
      <w:numFmt w:val="bullet"/>
      <w:lvlText w:val=""/>
      <w:lvlJc w:val="left"/>
      <w:pPr>
        <w:tabs>
          <w:tab w:val="num" w:pos="1800"/>
        </w:tabs>
        <w:ind w:left="1800" w:hanging="360"/>
      </w:pPr>
      <w:rPr>
        <w:rFonts w:ascii="Symbol" w:hAnsi="Symbol" w:hint="default"/>
      </w:rPr>
    </w:lvl>
    <w:lvl w:ilvl="2" w:tplc="9006A168">
      <w:start w:val="1"/>
      <w:numFmt w:val="bullet"/>
      <w:lvlText w:val="o"/>
      <w:lvlJc w:val="left"/>
      <w:pPr>
        <w:tabs>
          <w:tab w:val="num" w:pos="2700"/>
        </w:tabs>
        <w:ind w:left="2700" w:hanging="360"/>
      </w:pPr>
      <w:rPr>
        <w:rFonts w:ascii="Courier New" w:hAnsi="Courier New" w:hint="default"/>
      </w:rPr>
    </w:lvl>
    <w:lvl w:ilvl="3" w:tplc="ABE046F4">
      <w:start w:val="1"/>
      <w:numFmt w:val="lowerLetter"/>
      <w:lvlText w:val="%4)"/>
      <w:lvlJc w:val="left"/>
      <w:pPr>
        <w:ind w:left="3240" w:hanging="360"/>
      </w:pPr>
      <w:rPr>
        <w:rFonts w:hint="default"/>
      </w:r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42" w15:restartNumberingAfterBreak="0">
    <w:nsid w:val="67C54A08"/>
    <w:multiLevelType w:val="hybridMultilevel"/>
    <w:tmpl w:val="8EFCD0EA"/>
    <w:lvl w:ilvl="0" w:tplc="0407000B">
      <w:start w:val="1"/>
      <w:numFmt w:val="bullet"/>
      <w:lvlText w:val=""/>
      <w:lvlJc w:val="left"/>
      <w:pPr>
        <w:ind w:left="2700" w:hanging="360"/>
      </w:pPr>
      <w:rPr>
        <w:rFonts w:ascii="Wingdings" w:hAnsi="Wingdings" w:hint="default"/>
      </w:rPr>
    </w:lvl>
    <w:lvl w:ilvl="1" w:tplc="04070003" w:tentative="1">
      <w:start w:val="1"/>
      <w:numFmt w:val="bullet"/>
      <w:lvlText w:val="o"/>
      <w:lvlJc w:val="left"/>
      <w:pPr>
        <w:ind w:left="3420" w:hanging="360"/>
      </w:pPr>
      <w:rPr>
        <w:rFonts w:ascii="Courier New" w:hAnsi="Courier New" w:cs="Courier New" w:hint="default"/>
      </w:rPr>
    </w:lvl>
    <w:lvl w:ilvl="2" w:tplc="04070005" w:tentative="1">
      <w:start w:val="1"/>
      <w:numFmt w:val="bullet"/>
      <w:lvlText w:val=""/>
      <w:lvlJc w:val="left"/>
      <w:pPr>
        <w:ind w:left="4140" w:hanging="360"/>
      </w:pPr>
      <w:rPr>
        <w:rFonts w:ascii="Wingdings" w:hAnsi="Wingdings" w:hint="default"/>
      </w:rPr>
    </w:lvl>
    <w:lvl w:ilvl="3" w:tplc="04070001" w:tentative="1">
      <w:start w:val="1"/>
      <w:numFmt w:val="bullet"/>
      <w:lvlText w:val=""/>
      <w:lvlJc w:val="left"/>
      <w:pPr>
        <w:ind w:left="4860" w:hanging="360"/>
      </w:pPr>
      <w:rPr>
        <w:rFonts w:ascii="Symbol" w:hAnsi="Symbol" w:hint="default"/>
      </w:rPr>
    </w:lvl>
    <w:lvl w:ilvl="4" w:tplc="04070003" w:tentative="1">
      <w:start w:val="1"/>
      <w:numFmt w:val="bullet"/>
      <w:lvlText w:val="o"/>
      <w:lvlJc w:val="left"/>
      <w:pPr>
        <w:ind w:left="5580" w:hanging="360"/>
      </w:pPr>
      <w:rPr>
        <w:rFonts w:ascii="Courier New" w:hAnsi="Courier New" w:cs="Courier New" w:hint="default"/>
      </w:rPr>
    </w:lvl>
    <w:lvl w:ilvl="5" w:tplc="04070005" w:tentative="1">
      <w:start w:val="1"/>
      <w:numFmt w:val="bullet"/>
      <w:lvlText w:val=""/>
      <w:lvlJc w:val="left"/>
      <w:pPr>
        <w:ind w:left="6300" w:hanging="360"/>
      </w:pPr>
      <w:rPr>
        <w:rFonts w:ascii="Wingdings" w:hAnsi="Wingdings" w:hint="default"/>
      </w:rPr>
    </w:lvl>
    <w:lvl w:ilvl="6" w:tplc="04070001" w:tentative="1">
      <w:start w:val="1"/>
      <w:numFmt w:val="bullet"/>
      <w:lvlText w:val=""/>
      <w:lvlJc w:val="left"/>
      <w:pPr>
        <w:ind w:left="7020" w:hanging="360"/>
      </w:pPr>
      <w:rPr>
        <w:rFonts w:ascii="Symbol" w:hAnsi="Symbol" w:hint="default"/>
      </w:rPr>
    </w:lvl>
    <w:lvl w:ilvl="7" w:tplc="04070003" w:tentative="1">
      <w:start w:val="1"/>
      <w:numFmt w:val="bullet"/>
      <w:lvlText w:val="o"/>
      <w:lvlJc w:val="left"/>
      <w:pPr>
        <w:ind w:left="7740" w:hanging="360"/>
      </w:pPr>
      <w:rPr>
        <w:rFonts w:ascii="Courier New" w:hAnsi="Courier New" w:cs="Courier New" w:hint="default"/>
      </w:rPr>
    </w:lvl>
    <w:lvl w:ilvl="8" w:tplc="04070005" w:tentative="1">
      <w:start w:val="1"/>
      <w:numFmt w:val="bullet"/>
      <w:lvlText w:val=""/>
      <w:lvlJc w:val="left"/>
      <w:pPr>
        <w:ind w:left="8460" w:hanging="360"/>
      </w:pPr>
      <w:rPr>
        <w:rFonts w:ascii="Wingdings" w:hAnsi="Wingdings" w:hint="default"/>
      </w:rPr>
    </w:lvl>
  </w:abstractNum>
  <w:abstractNum w:abstractNumId="43" w15:restartNumberingAfterBreak="0">
    <w:nsid w:val="6D0064F2"/>
    <w:multiLevelType w:val="hybridMultilevel"/>
    <w:tmpl w:val="AF282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2AB4DF9"/>
    <w:multiLevelType w:val="hybridMultilevel"/>
    <w:tmpl w:val="2890A4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3FA7F32"/>
    <w:multiLevelType w:val="hybridMultilevel"/>
    <w:tmpl w:val="DB4A47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6"/>
  </w:num>
  <w:num w:numId="4">
    <w:abstractNumId w:val="16"/>
  </w:num>
  <w:num w:numId="5">
    <w:abstractNumId w:val="23"/>
  </w:num>
  <w:num w:numId="6">
    <w:abstractNumId w:val="37"/>
  </w:num>
  <w:num w:numId="7">
    <w:abstractNumId w:val="19"/>
  </w:num>
  <w:num w:numId="8">
    <w:abstractNumId w:val="14"/>
  </w:num>
  <w:num w:numId="9">
    <w:abstractNumId w:val="17"/>
  </w:num>
  <w:num w:numId="10">
    <w:abstractNumId w:val="10"/>
  </w:num>
  <w:num w:numId="11">
    <w:abstractNumId w:val="15"/>
  </w:num>
  <w:num w:numId="12">
    <w:abstractNumId w:val="33"/>
  </w:num>
  <w:num w:numId="13">
    <w:abstractNumId w:val="0"/>
  </w:num>
  <w:num w:numId="14">
    <w:abstractNumId w:val="44"/>
  </w:num>
  <w:num w:numId="15">
    <w:abstractNumId w:val="4"/>
  </w:num>
  <w:num w:numId="16">
    <w:abstractNumId w:val="34"/>
  </w:num>
  <w:num w:numId="17">
    <w:abstractNumId w:val="6"/>
  </w:num>
  <w:num w:numId="18">
    <w:abstractNumId w:val="28"/>
  </w:num>
  <w:num w:numId="19">
    <w:abstractNumId w:val="27"/>
  </w:num>
  <w:num w:numId="20">
    <w:abstractNumId w:val="3"/>
  </w:num>
  <w:num w:numId="21">
    <w:abstractNumId w:val="22"/>
  </w:num>
  <w:num w:numId="22">
    <w:abstractNumId w:val="41"/>
  </w:num>
  <w:num w:numId="23">
    <w:abstractNumId w:val="39"/>
  </w:num>
  <w:num w:numId="24">
    <w:abstractNumId w:val="32"/>
  </w:num>
  <w:num w:numId="25">
    <w:abstractNumId w:val="38"/>
  </w:num>
  <w:num w:numId="26">
    <w:abstractNumId w:val="42"/>
  </w:num>
  <w:num w:numId="27">
    <w:abstractNumId w:val="12"/>
  </w:num>
  <w:num w:numId="28">
    <w:abstractNumId w:val="35"/>
  </w:num>
  <w:num w:numId="29">
    <w:abstractNumId w:val="5"/>
  </w:num>
  <w:num w:numId="30">
    <w:abstractNumId w:val="25"/>
  </w:num>
  <w:num w:numId="31">
    <w:abstractNumId w:val="29"/>
  </w:num>
  <w:num w:numId="32">
    <w:abstractNumId w:val="45"/>
  </w:num>
  <w:num w:numId="33">
    <w:abstractNumId w:val="21"/>
  </w:num>
  <w:num w:numId="34">
    <w:abstractNumId w:val="7"/>
  </w:num>
  <w:num w:numId="35">
    <w:abstractNumId w:val="8"/>
  </w:num>
  <w:num w:numId="36">
    <w:abstractNumId w:val="43"/>
  </w:num>
  <w:num w:numId="37">
    <w:abstractNumId w:val="36"/>
  </w:num>
  <w:num w:numId="38">
    <w:abstractNumId w:val="40"/>
  </w:num>
  <w:num w:numId="39">
    <w:abstractNumId w:val="31"/>
  </w:num>
  <w:num w:numId="40">
    <w:abstractNumId w:val="20"/>
  </w:num>
  <w:num w:numId="41">
    <w:abstractNumId w:val="30"/>
  </w:num>
  <w:num w:numId="42">
    <w:abstractNumId w:val="2"/>
  </w:num>
  <w:num w:numId="43">
    <w:abstractNumId w:val="1"/>
  </w:num>
  <w:num w:numId="44">
    <w:abstractNumId w:val="18"/>
  </w:num>
  <w:num w:numId="45">
    <w:abstractNumId w:val="1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55"/>
    <w:rsid w:val="000014A3"/>
    <w:rsid w:val="00006B44"/>
    <w:rsid w:val="00007DFC"/>
    <w:rsid w:val="0002134A"/>
    <w:rsid w:val="00021689"/>
    <w:rsid w:val="00021F09"/>
    <w:rsid w:val="00022AD5"/>
    <w:rsid w:val="00025715"/>
    <w:rsid w:val="0003346C"/>
    <w:rsid w:val="00034226"/>
    <w:rsid w:val="0004569E"/>
    <w:rsid w:val="00047F49"/>
    <w:rsid w:val="0005289B"/>
    <w:rsid w:val="000535A5"/>
    <w:rsid w:val="00064EDA"/>
    <w:rsid w:val="00073824"/>
    <w:rsid w:val="00097E25"/>
    <w:rsid w:val="000A5441"/>
    <w:rsid w:val="000B2FD2"/>
    <w:rsid w:val="000E202D"/>
    <w:rsid w:val="000E3DB7"/>
    <w:rsid w:val="000E4CE5"/>
    <w:rsid w:val="000E604B"/>
    <w:rsid w:val="000E7467"/>
    <w:rsid w:val="0010633F"/>
    <w:rsid w:val="001102C7"/>
    <w:rsid w:val="00111076"/>
    <w:rsid w:val="001118DB"/>
    <w:rsid w:val="00113750"/>
    <w:rsid w:val="0011616D"/>
    <w:rsid w:val="00121056"/>
    <w:rsid w:val="0012259A"/>
    <w:rsid w:val="00123786"/>
    <w:rsid w:val="00130598"/>
    <w:rsid w:val="00132F30"/>
    <w:rsid w:val="00134468"/>
    <w:rsid w:val="00142BE8"/>
    <w:rsid w:val="001505BF"/>
    <w:rsid w:val="00155028"/>
    <w:rsid w:val="00160413"/>
    <w:rsid w:val="0017048C"/>
    <w:rsid w:val="001732A8"/>
    <w:rsid w:val="00174C85"/>
    <w:rsid w:val="00176877"/>
    <w:rsid w:val="0018114F"/>
    <w:rsid w:val="00183E57"/>
    <w:rsid w:val="001C3610"/>
    <w:rsid w:val="001E3E5B"/>
    <w:rsid w:val="001E5345"/>
    <w:rsid w:val="001E5A3A"/>
    <w:rsid w:val="001F5768"/>
    <w:rsid w:val="002021CA"/>
    <w:rsid w:val="00204A66"/>
    <w:rsid w:val="00220B3D"/>
    <w:rsid w:val="00225871"/>
    <w:rsid w:val="00227CCF"/>
    <w:rsid w:val="002300BA"/>
    <w:rsid w:val="00231ADC"/>
    <w:rsid w:val="00244C95"/>
    <w:rsid w:val="00250037"/>
    <w:rsid w:val="00270EC1"/>
    <w:rsid w:val="002802A8"/>
    <w:rsid w:val="00284BBF"/>
    <w:rsid w:val="002A2B8F"/>
    <w:rsid w:val="002A79FE"/>
    <w:rsid w:val="002C3E75"/>
    <w:rsid w:val="002C4CC0"/>
    <w:rsid w:val="002C54AA"/>
    <w:rsid w:val="002D3CF0"/>
    <w:rsid w:val="002E3696"/>
    <w:rsid w:val="002E5352"/>
    <w:rsid w:val="00303F94"/>
    <w:rsid w:val="00310BFF"/>
    <w:rsid w:val="0031205E"/>
    <w:rsid w:val="00315BC1"/>
    <w:rsid w:val="00340EF5"/>
    <w:rsid w:val="003447A4"/>
    <w:rsid w:val="003511DD"/>
    <w:rsid w:val="00351A6A"/>
    <w:rsid w:val="00367A19"/>
    <w:rsid w:val="00374546"/>
    <w:rsid w:val="0038407A"/>
    <w:rsid w:val="00387699"/>
    <w:rsid w:val="00391FC7"/>
    <w:rsid w:val="003A245C"/>
    <w:rsid w:val="003A653D"/>
    <w:rsid w:val="003B3038"/>
    <w:rsid w:val="003B3AC2"/>
    <w:rsid w:val="003B7E73"/>
    <w:rsid w:val="003D16E4"/>
    <w:rsid w:val="003D3256"/>
    <w:rsid w:val="003D5829"/>
    <w:rsid w:val="003E3906"/>
    <w:rsid w:val="003E75F7"/>
    <w:rsid w:val="003F0D3B"/>
    <w:rsid w:val="003F21CE"/>
    <w:rsid w:val="003F2906"/>
    <w:rsid w:val="003F4A56"/>
    <w:rsid w:val="00402525"/>
    <w:rsid w:val="00403D76"/>
    <w:rsid w:val="00424E00"/>
    <w:rsid w:val="0042717C"/>
    <w:rsid w:val="00436AA1"/>
    <w:rsid w:val="00450F6F"/>
    <w:rsid w:val="00451182"/>
    <w:rsid w:val="00454A2A"/>
    <w:rsid w:val="00460F8A"/>
    <w:rsid w:val="004714DD"/>
    <w:rsid w:val="004737B9"/>
    <w:rsid w:val="0047463E"/>
    <w:rsid w:val="00485B7A"/>
    <w:rsid w:val="00491577"/>
    <w:rsid w:val="00493D1E"/>
    <w:rsid w:val="004C41C5"/>
    <w:rsid w:val="004C4D09"/>
    <w:rsid w:val="004C67EA"/>
    <w:rsid w:val="004C7BB7"/>
    <w:rsid w:val="004D1FB1"/>
    <w:rsid w:val="004D2D3D"/>
    <w:rsid w:val="004D7A8C"/>
    <w:rsid w:val="004E3B88"/>
    <w:rsid w:val="004E6B33"/>
    <w:rsid w:val="004E7D49"/>
    <w:rsid w:val="004F0243"/>
    <w:rsid w:val="0050543A"/>
    <w:rsid w:val="00506E4B"/>
    <w:rsid w:val="00507257"/>
    <w:rsid w:val="005103DC"/>
    <w:rsid w:val="00513A3D"/>
    <w:rsid w:val="005277BD"/>
    <w:rsid w:val="00527C4F"/>
    <w:rsid w:val="00527D31"/>
    <w:rsid w:val="00532BEB"/>
    <w:rsid w:val="00535FB9"/>
    <w:rsid w:val="00541315"/>
    <w:rsid w:val="00544B0A"/>
    <w:rsid w:val="005466A1"/>
    <w:rsid w:val="00553139"/>
    <w:rsid w:val="005601E8"/>
    <w:rsid w:val="00560447"/>
    <w:rsid w:val="00571BB6"/>
    <w:rsid w:val="0058030B"/>
    <w:rsid w:val="005824CF"/>
    <w:rsid w:val="005948D3"/>
    <w:rsid w:val="005C02E1"/>
    <w:rsid w:val="005C63F1"/>
    <w:rsid w:val="005D1E3D"/>
    <w:rsid w:val="005D719F"/>
    <w:rsid w:val="00603AEE"/>
    <w:rsid w:val="00610E76"/>
    <w:rsid w:val="006145EA"/>
    <w:rsid w:val="00623A02"/>
    <w:rsid w:val="00625E63"/>
    <w:rsid w:val="0062608C"/>
    <w:rsid w:val="006310A7"/>
    <w:rsid w:val="00633776"/>
    <w:rsid w:val="00646682"/>
    <w:rsid w:val="006520D8"/>
    <w:rsid w:val="006541BB"/>
    <w:rsid w:val="006614F2"/>
    <w:rsid w:val="0066486E"/>
    <w:rsid w:val="006671D0"/>
    <w:rsid w:val="006703C2"/>
    <w:rsid w:val="006739CE"/>
    <w:rsid w:val="006773D9"/>
    <w:rsid w:val="00686282"/>
    <w:rsid w:val="006A4362"/>
    <w:rsid w:val="006B2655"/>
    <w:rsid w:val="006B5F2E"/>
    <w:rsid w:val="006B6BF3"/>
    <w:rsid w:val="006C000C"/>
    <w:rsid w:val="006C18A7"/>
    <w:rsid w:val="006C1A61"/>
    <w:rsid w:val="006D01FC"/>
    <w:rsid w:val="006E5F56"/>
    <w:rsid w:val="006F05D9"/>
    <w:rsid w:val="006F4690"/>
    <w:rsid w:val="006F509D"/>
    <w:rsid w:val="00703A2B"/>
    <w:rsid w:val="00707A83"/>
    <w:rsid w:val="00715A19"/>
    <w:rsid w:val="00724AF1"/>
    <w:rsid w:val="007262B3"/>
    <w:rsid w:val="007268E7"/>
    <w:rsid w:val="0073633B"/>
    <w:rsid w:val="007421D1"/>
    <w:rsid w:val="007466B9"/>
    <w:rsid w:val="00750296"/>
    <w:rsid w:val="007541B4"/>
    <w:rsid w:val="00756385"/>
    <w:rsid w:val="007571D4"/>
    <w:rsid w:val="007610DC"/>
    <w:rsid w:val="00775EDC"/>
    <w:rsid w:val="00780F75"/>
    <w:rsid w:val="00782646"/>
    <w:rsid w:val="00783452"/>
    <w:rsid w:val="00783793"/>
    <w:rsid w:val="007907D1"/>
    <w:rsid w:val="00794776"/>
    <w:rsid w:val="007B2C3B"/>
    <w:rsid w:val="007C152B"/>
    <w:rsid w:val="007C475A"/>
    <w:rsid w:val="007D78EF"/>
    <w:rsid w:val="007D7D33"/>
    <w:rsid w:val="007F5101"/>
    <w:rsid w:val="007F64DB"/>
    <w:rsid w:val="007F6775"/>
    <w:rsid w:val="00802CED"/>
    <w:rsid w:val="0080562F"/>
    <w:rsid w:val="00806FED"/>
    <w:rsid w:val="0081763D"/>
    <w:rsid w:val="00837837"/>
    <w:rsid w:val="00847539"/>
    <w:rsid w:val="00852BA1"/>
    <w:rsid w:val="00855902"/>
    <w:rsid w:val="008861E0"/>
    <w:rsid w:val="008A0F83"/>
    <w:rsid w:val="008B258D"/>
    <w:rsid w:val="008B361B"/>
    <w:rsid w:val="008B3AFE"/>
    <w:rsid w:val="008B406C"/>
    <w:rsid w:val="008B67F5"/>
    <w:rsid w:val="008C0453"/>
    <w:rsid w:val="008C068C"/>
    <w:rsid w:val="008C1FD1"/>
    <w:rsid w:val="008C5D07"/>
    <w:rsid w:val="008D3039"/>
    <w:rsid w:val="008D62C2"/>
    <w:rsid w:val="008F7ABE"/>
    <w:rsid w:val="00901ECE"/>
    <w:rsid w:val="00903FD1"/>
    <w:rsid w:val="00906434"/>
    <w:rsid w:val="009119BA"/>
    <w:rsid w:val="00917446"/>
    <w:rsid w:val="00925CE5"/>
    <w:rsid w:val="0093269B"/>
    <w:rsid w:val="0093294C"/>
    <w:rsid w:val="00934CF0"/>
    <w:rsid w:val="0095547A"/>
    <w:rsid w:val="009568F3"/>
    <w:rsid w:val="00964460"/>
    <w:rsid w:val="00977B84"/>
    <w:rsid w:val="009871AD"/>
    <w:rsid w:val="00992D7B"/>
    <w:rsid w:val="009B3E10"/>
    <w:rsid w:val="009B4820"/>
    <w:rsid w:val="009C60B8"/>
    <w:rsid w:val="009C6225"/>
    <w:rsid w:val="009C64E6"/>
    <w:rsid w:val="009D23F2"/>
    <w:rsid w:val="009D435C"/>
    <w:rsid w:val="009D5008"/>
    <w:rsid w:val="009E52C8"/>
    <w:rsid w:val="009F19A2"/>
    <w:rsid w:val="009F3910"/>
    <w:rsid w:val="00A035EC"/>
    <w:rsid w:val="00A1237F"/>
    <w:rsid w:val="00A31F52"/>
    <w:rsid w:val="00A34E54"/>
    <w:rsid w:val="00A36B1F"/>
    <w:rsid w:val="00A41A9B"/>
    <w:rsid w:val="00A508CA"/>
    <w:rsid w:val="00A50B16"/>
    <w:rsid w:val="00A5225A"/>
    <w:rsid w:val="00A55CA6"/>
    <w:rsid w:val="00A55E31"/>
    <w:rsid w:val="00A641F3"/>
    <w:rsid w:val="00A675FC"/>
    <w:rsid w:val="00A84CB0"/>
    <w:rsid w:val="00A96C62"/>
    <w:rsid w:val="00AA2648"/>
    <w:rsid w:val="00AA56A7"/>
    <w:rsid w:val="00AB331B"/>
    <w:rsid w:val="00AC1C2D"/>
    <w:rsid w:val="00AE2020"/>
    <w:rsid w:val="00AE7C4C"/>
    <w:rsid w:val="00AF66E3"/>
    <w:rsid w:val="00B061C1"/>
    <w:rsid w:val="00B17EF6"/>
    <w:rsid w:val="00B26DE8"/>
    <w:rsid w:val="00B31C51"/>
    <w:rsid w:val="00B33F7C"/>
    <w:rsid w:val="00B357CB"/>
    <w:rsid w:val="00B371B2"/>
    <w:rsid w:val="00B37EDE"/>
    <w:rsid w:val="00B44EDA"/>
    <w:rsid w:val="00B46DA4"/>
    <w:rsid w:val="00B510A4"/>
    <w:rsid w:val="00B640A8"/>
    <w:rsid w:val="00B64BE3"/>
    <w:rsid w:val="00B71C31"/>
    <w:rsid w:val="00B90964"/>
    <w:rsid w:val="00B9154C"/>
    <w:rsid w:val="00B92BD9"/>
    <w:rsid w:val="00B95D35"/>
    <w:rsid w:val="00BA0675"/>
    <w:rsid w:val="00BC1EE5"/>
    <w:rsid w:val="00BC3C19"/>
    <w:rsid w:val="00BD4EE0"/>
    <w:rsid w:val="00BE401A"/>
    <w:rsid w:val="00BE6AB7"/>
    <w:rsid w:val="00BF052E"/>
    <w:rsid w:val="00BF35BE"/>
    <w:rsid w:val="00C1107C"/>
    <w:rsid w:val="00C13493"/>
    <w:rsid w:val="00C24D09"/>
    <w:rsid w:val="00C310BC"/>
    <w:rsid w:val="00C41C1E"/>
    <w:rsid w:val="00C47E2C"/>
    <w:rsid w:val="00C54C1E"/>
    <w:rsid w:val="00C63548"/>
    <w:rsid w:val="00C63687"/>
    <w:rsid w:val="00C6495E"/>
    <w:rsid w:val="00C66046"/>
    <w:rsid w:val="00C75CBD"/>
    <w:rsid w:val="00C9379F"/>
    <w:rsid w:val="00CA36FE"/>
    <w:rsid w:val="00CA58B1"/>
    <w:rsid w:val="00CB3B8F"/>
    <w:rsid w:val="00CB4C8D"/>
    <w:rsid w:val="00CB60BE"/>
    <w:rsid w:val="00CC4B41"/>
    <w:rsid w:val="00CD3F69"/>
    <w:rsid w:val="00CE2440"/>
    <w:rsid w:val="00CE2CD4"/>
    <w:rsid w:val="00CF0765"/>
    <w:rsid w:val="00CF0E1C"/>
    <w:rsid w:val="00D009A7"/>
    <w:rsid w:val="00D119EB"/>
    <w:rsid w:val="00D1225C"/>
    <w:rsid w:val="00D31CB4"/>
    <w:rsid w:val="00D36964"/>
    <w:rsid w:val="00D4455C"/>
    <w:rsid w:val="00D46710"/>
    <w:rsid w:val="00D46FF7"/>
    <w:rsid w:val="00D52643"/>
    <w:rsid w:val="00D53610"/>
    <w:rsid w:val="00D541EF"/>
    <w:rsid w:val="00D603AE"/>
    <w:rsid w:val="00D66AA2"/>
    <w:rsid w:val="00D736E0"/>
    <w:rsid w:val="00D75293"/>
    <w:rsid w:val="00D81655"/>
    <w:rsid w:val="00D81EA9"/>
    <w:rsid w:val="00D9268F"/>
    <w:rsid w:val="00D92CA4"/>
    <w:rsid w:val="00DA43C2"/>
    <w:rsid w:val="00DB6010"/>
    <w:rsid w:val="00DC1A71"/>
    <w:rsid w:val="00DC7F78"/>
    <w:rsid w:val="00DD01B5"/>
    <w:rsid w:val="00DD0A3E"/>
    <w:rsid w:val="00DD569E"/>
    <w:rsid w:val="00DE0062"/>
    <w:rsid w:val="00E019F1"/>
    <w:rsid w:val="00E04FB2"/>
    <w:rsid w:val="00E2403E"/>
    <w:rsid w:val="00E30583"/>
    <w:rsid w:val="00E317A4"/>
    <w:rsid w:val="00E41846"/>
    <w:rsid w:val="00E4299B"/>
    <w:rsid w:val="00E52078"/>
    <w:rsid w:val="00E67F1A"/>
    <w:rsid w:val="00E70195"/>
    <w:rsid w:val="00E75562"/>
    <w:rsid w:val="00E81A24"/>
    <w:rsid w:val="00E82C79"/>
    <w:rsid w:val="00E84F2F"/>
    <w:rsid w:val="00E907B8"/>
    <w:rsid w:val="00E9491A"/>
    <w:rsid w:val="00EA2F15"/>
    <w:rsid w:val="00EA5F6E"/>
    <w:rsid w:val="00EB381B"/>
    <w:rsid w:val="00EC7922"/>
    <w:rsid w:val="00ED0F47"/>
    <w:rsid w:val="00ED5E1A"/>
    <w:rsid w:val="00EF2CB9"/>
    <w:rsid w:val="00EF548E"/>
    <w:rsid w:val="00EF5FC6"/>
    <w:rsid w:val="00F03560"/>
    <w:rsid w:val="00F04AB8"/>
    <w:rsid w:val="00F15CC1"/>
    <w:rsid w:val="00F32C30"/>
    <w:rsid w:val="00F32C61"/>
    <w:rsid w:val="00F37A28"/>
    <w:rsid w:val="00F512BF"/>
    <w:rsid w:val="00F63A07"/>
    <w:rsid w:val="00F71BF9"/>
    <w:rsid w:val="00F725B8"/>
    <w:rsid w:val="00F73B0A"/>
    <w:rsid w:val="00F75E6E"/>
    <w:rsid w:val="00F81E32"/>
    <w:rsid w:val="00F834E7"/>
    <w:rsid w:val="00F861AA"/>
    <w:rsid w:val="00FA129F"/>
    <w:rsid w:val="00FA436D"/>
    <w:rsid w:val="00FB75E5"/>
    <w:rsid w:val="00FE0898"/>
    <w:rsid w:val="00FE5D21"/>
    <w:rsid w:val="00FE64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E694A4"/>
  <w15:chartTrackingRefBased/>
  <w15:docId w15:val="{E8682E16-AFEC-4C96-93D8-28370733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7D49"/>
    <w:pPr>
      <w:ind w:left="720"/>
      <w:contextualSpacing/>
    </w:pPr>
  </w:style>
  <w:style w:type="paragraph" w:customStyle="1" w:styleId="Formatvorlage1">
    <w:name w:val="Formatvorlage1"/>
    <w:basedOn w:val="Standard"/>
    <w:rsid w:val="00802CED"/>
    <w:pPr>
      <w:spacing w:after="0" w:line="240" w:lineRule="auto"/>
    </w:pPr>
    <w:rPr>
      <w:rFonts w:ascii="Arial" w:eastAsia="Times New Roman" w:hAnsi="Arial" w:cs="Arial"/>
      <w:sz w:val="24"/>
      <w:szCs w:val="24"/>
      <w:lang w:eastAsia="de-DE"/>
    </w:rPr>
  </w:style>
  <w:style w:type="paragraph" w:customStyle="1" w:styleId="gliederung1">
    <w:name w:val="gliederung1"/>
    <w:basedOn w:val="Standard"/>
    <w:rsid w:val="00802CED"/>
    <w:pPr>
      <w:tabs>
        <w:tab w:val="left" w:pos="397"/>
      </w:tabs>
      <w:spacing w:after="0" w:line="240" w:lineRule="auto"/>
      <w:ind w:left="397" w:hanging="397"/>
    </w:pPr>
    <w:rPr>
      <w:rFonts w:ascii="Arial" w:eastAsia="Times New Roman" w:hAnsi="Arial" w:cs="Times New Roman"/>
      <w:sz w:val="24"/>
      <w:szCs w:val="20"/>
      <w:lang w:eastAsia="de-DE"/>
    </w:rPr>
  </w:style>
  <w:style w:type="character" w:styleId="Kommentarzeichen">
    <w:name w:val="annotation reference"/>
    <w:uiPriority w:val="99"/>
    <w:semiHidden/>
    <w:rsid w:val="00802CED"/>
    <w:rPr>
      <w:sz w:val="16"/>
      <w:szCs w:val="16"/>
    </w:rPr>
  </w:style>
  <w:style w:type="character" w:styleId="Funotenzeichen">
    <w:name w:val="footnote reference"/>
    <w:uiPriority w:val="99"/>
    <w:semiHidden/>
    <w:rsid w:val="00802CED"/>
    <w:rPr>
      <w:vertAlign w:val="superscript"/>
    </w:rPr>
  </w:style>
  <w:style w:type="paragraph" w:styleId="Kommentartext">
    <w:name w:val="annotation text"/>
    <w:basedOn w:val="Standard"/>
    <w:link w:val="KommentartextZchn"/>
    <w:semiHidden/>
    <w:rsid w:val="00802CED"/>
    <w:pPr>
      <w:overflowPunct w:val="0"/>
      <w:autoSpaceDE w:val="0"/>
      <w:autoSpaceDN w:val="0"/>
      <w:adjustRightInd w:val="0"/>
      <w:spacing w:after="0" w:line="240" w:lineRule="auto"/>
      <w:textAlignment w:val="baseline"/>
    </w:pPr>
    <w:rPr>
      <w:rFonts w:ascii="Arial" w:eastAsia="Times New Roman" w:hAnsi="Arial" w:cs="Times New Roman"/>
      <w:color w:val="000000"/>
      <w:sz w:val="20"/>
      <w:szCs w:val="20"/>
      <w:lang w:eastAsia="de-DE"/>
    </w:rPr>
  </w:style>
  <w:style w:type="character" w:customStyle="1" w:styleId="KommentartextZchn">
    <w:name w:val="Kommentartext Zchn"/>
    <w:basedOn w:val="Absatz-Standardschriftart"/>
    <w:link w:val="Kommentartext"/>
    <w:semiHidden/>
    <w:rsid w:val="00802CED"/>
    <w:rPr>
      <w:rFonts w:ascii="Arial" w:eastAsia="Times New Roman" w:hAnsi="Arial" w:cs="Times New Roman"/>
      <w:color w:val="000000"/>
      <w:sz w:val="20"/>
      <w:szCs w:val="20"/>
      <w:lang w:eastAsia="de-DE"/>
    </w:rPr>
  </w:style>
  <w:style w:type="paragraph" w:styleId="Funotentext">
    <w:name w:val="footnote text"/>
    <w:basedOn w:val="Standard"/>
    <w:link w:val="FunotentextZchn"/>
    <w:rsid w:val="00802CED"/>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rsid w:val="00802CED"/>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802C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2CED"/>
    <w:rPr>
      <w:rFonts w:ascii="Segoe UI" w:hAnsi="Segoe UI" w:cs="Segoe UI"/>
      <w:sz w:val="18"/>
      <w:szCs w:val="18"/>
    </w:rPr>
  </w:style>
  <w:style w:type="paragraph" w:styleId="Endnotentext">
    <w:name w:val="endnote text"/>
    <w:basedOn w:val="Standard"/>
    <w:link w:val="EndnotentextZchn"/>
    <w:uiPriority w:val="99"/>
    <w:semiHidden/>
    <w:unhideWhenUsed/>
    <w:rsid w:val="004D7A8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D7A8C"/>
    <w:rPr>
      <w:sz w:val="20"/>
      <w:szCs w:val="20"/>
    </w:rPr>
  </w:style>
  <w:style w:type="character" w:styleId="Endnotenzeichen">
    <w:name w:val="endnote reference"/>
    <w:basedOn w:val="Absatz-Standardschriftart"/>
    <w:uiPriority w:val="99"/>
    <w:semiHidden/>
    <w:unhideWhenUsed/>
    <w:rsid w:val="004D7A8C"/>
    <w:rPr>
      <w:vertAlign w:val="superscript"/>
    </w:rPr>
  </w:style>
  <w:style w:type="paragraph" w:styleId="Kommentarthema">
    <w:name w:val="annotation subject"/>
    <w:basedOn w:val="Kommentartext"/>
    <w:next w:val="Kommentartext"/>
    <w:link w:val="KommentarthemaZchn"/>
    <w:uiPriority w:val="99"/>
    <w:semiHidden/>
    <w:unhideWhenUsed/>
    <w:rsid w:val="001E3E5B"/>
    <w:pPr>
      <w:overflowPunct/>
      <w:autoSpaceDE/>
      <w:autoSpaceDN/>
      <w:adjustRightInd/>
      <w:spacing w:after="200"/>
      <w:textAlignment w:val="auto"/>
    </w:pPr>
    <w:rPr>
      <w:rFonts w:asciiTheme="minorHAnsi" w:eastAsiaTheme="minorHAnsi" w:hAnsiTheme="minorHAnsi" w:cstheme="minorBidi"/>
      <w:b/>
      <w:bCs/>
      <w:color w:val="auto"/>
      <w:lang w:eastAsia="en-US"/>
    </w:rPr>
  </w:style>
  <w:style w:type="character" w:customStyle="1" w:styleId="KommentarthemaZchn">
    <w:name w:val="Kommentarthema Zchn"/>
    <w:basedOn w:val="KommentartextZchn"/>
    <w:link w:val="Kommentarthema"/>
    <w:uiPriority w:val="99"/>
    <w:semiHidden/>
    <w:rsid w:val="001E3E5B"/>
    <w:rPr>
      <w:rFonts w:ascii="Arial" w:eastAsia="Times New Roman" w:hAnsi="Arial" w:cs="Times New Roman"/>
      <w:b/>
      <w:bCs/>
      <w:color w:val="000000"/>
      <w:sz w:val="20"/>
      <w:szCs w:val="20"/>
      <w:lang w:eastAsia="de-DE"/>
    </w:rPr>
  </w:style>
  <w:style w:type="character" w:styleId="Hyperlink">
    <w:name w:val="Hyperlink"/>
    <w:rsid w:val="002E5352"/>
    <w:rPr>
      <w:strike w:val="0"/>
      <w:dstrike w:val="0"/>
      <w:color w:val="B00303"/>
      <w:u w:val="none"/>
      <w:effect w:val="none"/>
    </w:rPr>
  </w:style>
  <w:style w:type="character" w:customStyle="1" w:styleId="hgkelc">
    <w:name w:val="hgkelc"/>
    <w:rsid w:val="002E5352"/>
  </w:style>
  <w:style w:type="paragraph" w:styleId="Kopfzeile">
    <w:name w:val="header"/>
    <w:basedOn w:val="Standard"/>
    <w:link w:val="KopfzeileZchn"/>
    <w:uiPriority w:val="99"/>
    <w:unhideWhenUsed/>
    <w:rsid w:val="005277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77BD"/>
  </w:style>
  <w:style w:type="paragraph" w:styleId="Fuzeile">
    <w:name w:val="footer"/>
    <w:basedOn w:val="Standard"/>
    <w:link w:val="FuzeileZchn"/>
    <w:uiPriority w:val="99"/>
    <w:unhideWhenUsed/>
    <w:rsid w:val="005277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77BD"/>
  </w:style>
  <w:style w:type="paragraph" w:styleId="berarbeitung">
    <w:name w:val="Revision"/>
    <w:hidden/>
    <w:uiPriority w:val="99"/>
    <w:semiHidden/>
    <w:rsid w:val="00022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7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FA809-420B-402D-B4DB-56952FA8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3182</Words>
  <Characters>20047</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KOSOZ AöR</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Marc Reimers</cp:lastModifiedBy>
  <cp:revision>29</cp:revision>
  <cp:lastPrinted>2021-12-02T15:01:00Z</cp:lastPrinted>
  <dcterms:created xsi:type="dcterms:W3CDTF">2021-12-15T12:31:00Z</dcterms:created>
  <dcterms:modified xsi:type="dcterms:W3CDTF">2021-12-17T08:22:00Z</dcterms:modified>
</cp:coreProperties>
</file>